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FC" w:rsidRDefault="004E5294">
      <w:pPr>
        <w:pStyle w:val="10"/>
        <w:framePr w:w="14885" w:h="9423" w:hRule="exact" w:wrap="none" w:vAnchor="page" w:hAnchor="page" w:x="1025" w:y="1510"/>
        <w:shd w:val="clear" w:color="auto" w:fill="auto"/>
        <w:spacing w:after="0" w:line="264" w:lineRule="exact"/>
        <w:ind w:right="20"/>
      </w:pPr>
      <w:bookmarkStart w:id="0" w:name="bookmark1"/>
      <w:r>
        <w:t>Аннотация к р</w:t>
      </w:r>
      <w:r w:rsidR="00911C91">
        <w:t>абоч</w:t>
      </w:r>
      <w:r>
        <w:t>ей</w:t>
      </w:r>
      <w:r w:rsidR="00911C91">
        <w:t xml:space="preserve"> программ</w:t>
      </w:r>
      <w:r>
        <w:t>е</w:t>
      </w:r>
      <w:r w:rsidR="00911C91">
        <w:t xml:space="preserve"> по Иностранному языку (английскому языку)</w:t>
      </w:r>
      <w:bookmarkEnd w:id="0"/>
    </w:p>
    <w:p w:rsidR="005414FC" w:rsidRDefault="00911C91">
      <w:pPr>
        <w:pStyle w:val="30"/>
        <w:framePr w:w="14885" w:h="9423" w:hRule="exact" w:wrap="none" w:vAnchor="page" w:hAnchor="page" w:x="1025" w:y="1510"/>
        <w:shd w:val="clear" w:color="auto" w:fill="auto"/>
        <w:spacing w:after="252" w:line="264" w:lineRule="exact"/>
        <w:ind w:right="20"/>
        <w:jc w:val="center"/>
      </w:pPr>
      <w:r>
        <w:t>основной образовательной программы начального общего образования МБОУ «Большеунгутская СОШ»</w:t>
      </w:r>
    </w:p>
    <w:p w:rsidR="005414FC" w:rsidRDefault="00911C91">
      <w:pPr>
        <w:pStyle w:val="30"/>
        <w:framePr w:w="14885" w:h="9423" w:hRule="exact" w:wrap="none" w:vAnchor="page" w:hAnchor="page" w:x="1025" w:y="1510"/>
        <w:shd w:val="clear" w:color="auto" w:fill="auto"/>
        <w:spacing w:after="240"/>
        <w:ind w:right="20"/>
        <w:jc w:val="center"/>
      </w:pPr>
      <w:r>
        <w:t>Предметные планируемые результаты</w:t>
      </w:r>
      <w:r>
        <w:br/>
        <w:t xml:space="preserve">освоения обучаемых курса </w:t>
      </w:r>
      <w:r>
        <w:rPr>
          <w:rStyle w:val="33"/>
        </w:rPr>
        <w:t>«иностранный язык (английский язык)»</w:t>
      </w:r>
      <w:r>
        <w:rPr>
          <w:rStyle w:val="33"/>
        </w:rPr>
        <w:br/>
      </w:r>
      <w:r>
        <w:t>основной образовательной программы основного общего образования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  <w:jc w:val="both"/>
      </w:pPr>
      <w:r>
        <w:t>Изучение предметной области "Иностранные языки" должно обеспечить: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инструменту' познания и достижения взаимопонимания между людьми и народами;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  <w:jc w:val="both"/>
      </w:pPr>
      <w: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after="240" w:line="250" w:lineRule="exact"/>
        <w:ind w:left="140"/>
        <w:jc w:val="both"/>
      </w:pPr>
      <w:r>
        <w:t>обогащение активного и потенциального словарного запаса, развитие у обучаемых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  <w:jc w:val="both"/>
      </w:pPr>
      <w:r>
        <w:t>Предметными результатами изучения английского языка в начальной школе являются:</w:t>
      </w:r>
    </w:p>
    <w:p w:rsidR="005414FC" w:rsidRDefault="00911C91">
      <w:pPr>
        <w:pStyle w:val="20"/>
        <w:framePr w:w="14885" w:h="9423" w:hRule="exact" w:wrap="none" w:vAnchor="page" w:hAnchor="page" w:x="1025" w:y="1510"/>
        <w:numPr>
          <w:ilvl w:val="0"/>
          <w:numId w:val="25"/>
        </w:numPr>
        <w:shd w:val="clear" w:color="auto" w:fill="auto"/>
        <w:tabs>
          <w:tab w:val="left" w:pos="398"/>
        </w:tabs>
        <w:spacing w:line="250" w:lineRule="exact"/>
        <w:ind w:left="140"/>
        <w:jc w:val="both"/>
      </w:pPr>
      <w:r>
        <w:t>овладение начальными представлениями о нормах английского языка (фонетических, лексических, грамматических);</w:t>
      </w:r>
    </w:p>
    <w:p w:rsidR="005414FC" w:rsidRDefault="00911C91">
      <w:pPr>
        <w:pStyle w:val="20"/>
        <w:framePr w:w="14885" w:h="9423" w:hRule="exact" w:wrap="none" w:vAnchor="page" w:hAnchor="page" w:x="1025" w:y="1510"/>
        <w:numPr>
          <w:ilvl w:val="0"/>
          <w:numId w:val="25"/>
        </w:numPr>
        <w:shd w:val="clear" w:color="auto" w:fill="auto"/>
        <w:tabs>
          <w:tab w:val="left" w:pos="398"/>
        </w:tabs>
        <w:spacing w:line="250" w:lineRule="exact"/>
        <w:ind w:left="140"/>
        <w:jc w:val="both"/>
      </w:pPr>
      <w:r>
        <w:t>умение (в объёме содержания курса) находить и сравнивать такие языковые единицы, как звук, буква, слово.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  <w:jc w:val="both"/>
      </w:pPr>
      <w:r>
        <w:t>В коммуникативной сфере, т. е. во владении английским языком как средством общения: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</w:pPr>
      <w:r>
        <w:t>Речевая компетенция в следующих видах речевой деятельности В говорении:</w:t>
      </w:r>
    </w:p>
    <w:p w:rsidR="005414FC" w:rsidRDefault="00911C91">
      <w:pPr>
        <w:pStyle w:val="20"/>
        <w:framePr w:w="14885" w:h="9423" w:hRule="exact" w:wrap="none" w:vAnchor="page" w:hAnchor="page" w:x="1025" w:y="1510"/>
        <w:numPr>
          <w:ilvl w:val="0"/>
          <w:numId w:val="25"/>
        </w:numPr>
        <w:shd w:val="clear" w:color="auto" w:fill="auto"/>
        <w:tabs>
          <w:tab w:val="left" w:pos="402"/>
        </w:tabs>
        <w:spacing w:line="250" w:lineRule="exact"/>
        <w:ind w:left="140"/>
        <w:jc w:val="both"/>
      </w:pPr>
      <w:r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414FC" w:rsidRDefault="00911C91">
      <w:pPr>
        <w:pStyle w:val="20"/>
        <w:framePr w:w="14885" w:h="9423" w:hRule="exact" w:wrap="none" w:vAnchor="page" w:hAnchor="page" w:x="1025" w:y="1510"/>
        <w:numPr>
          <w:ilvl w:val="0"/>
          <w:numId w:val="25"/>
        </w:numPr>
        <w:shd w:val="clear" w:color="auto" w:fill="auto"/>
        <w:tabs>
          <w:tab w:val="left" w:pos="402"/>
        </w:tabs>
        <w:spacing w:line="250" w:lineRule="exact"/>
        <w:ind w:left="140"/>
        <w:jc w:val="both"/>
      </w:pPr>
      <w: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  <w:jc w:val="both"/>
      </w:pPr>
      <w:r>
        <w:t>В аудировании:</w:t>
      </w:r>
    </w:p>
    <w:p w:rsidR="005414FC" w:rsidRDefault="00911C91">
      <w:pPr>
        <w:pStyle w:val="20"/>
        <w:framePr w:w="14885" w:h="9423" w:hRule="exact" w:wrap="none" w:vAnchor="page" w:hAnchor="page" w:x="1025" w:y="1510"/>
        <w:numPr>
          <w:ilvl w:val="0"/>
          <w:numId w:val="25"/>
        </w:numPr>
        <w:shd w:val="clear" w:color="auto" w:fill="auto"/>
        <w:tabs>
          <w:tab w:val="left" w:pos="407"/>
        </w:tabs>
        <w:spacing w:line="250" w:lineRule="exact"/>
        <w:ind w:left="140"/>
        <w:jc w:val="both"/>
      </w:pPr>
      <w: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  <w:jc w:val="both"/>
      </w:pPr>
      <w:r>
        <w:t>В чтении:</w:t>
      </w:r>
    </w:p>
    <w:p w:rsidR="005414FC" w:rsidRDefault="00911C91">
      <w:pPr>
        <w:pStyle w:val="20"/>
        <w:framePr w:w="14885" w:h="9423" w:hRule="exact" w:wrap="none" w:vAnchor="page" w:hAnchor="page" w:x="1025" w:y="1510"/>
        <w:numPr>
          <w:ilvl w:val="0"/>
          <w:numId w:val="25"/>
        </w:numPr>
        <w:shd w:val="clear" w:color="auto" w:fill="auto"/>
        <w:tabs>
          <w:tab w:val="left" w:pos="402"/>
        </w:tabs>
        <w:spacing w:line="250" w:lineRule="exact"/>
        <w:ind w:left="140"/>
        <w:jc w:val="both"/>
      </w:pPr>
      <w: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414FC" w:rsidRDefault="00911C91">
      <w:pPr>
        <w:pStyle w:val="20"/>
        <w:framePr w:w="14885" w:h="9423" w:hRule="exact" w:wrap="none" w:vAnchor="page" w:hAnchor="page" w:x="1025" w:y="1510"/>
        <w:numPr>
          <w:ilvl w:val="0"/>
          <w:numId w:val="25"/>
        </w:numPr>
        <w:shd w:val="clear" w:color="auto" w:fill="auto"/>
        <w:tabs>
          <w:tab w:val="left" w:pos="412"/>
        </w:tabs>
        <w:spacing w:line="250" w:lineRule="exact"/>
        <w:ind w:left="140"/>
        <w:jc w:val="both"/>
      </w:pPr>
      <w:r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  <w:jc w:val="both"/>
      </w:pPr>
      <w:r>
        <w:t>В письменной речи:</w:t>
      </w:r>
    </w:p>
    <w:p w:rsidR="005414FC" w:rsidRDefault="00911C91">
      <w:pPr>
        <w:pStyle w:val="20"/>
        <w:framePr w:w="14885" w:h="9423" w:hRule="exact" w:wrap="none" w:vAnchor="page" w:hAnchor="page" w:x="1025" w:y="1510"/>
        <w:numPr>
          <w:ilvl w:val="0"/>
          <w:numId w:val="25"/>
        </w:numPr>
        <w:shd w:val="clear" w:color="auto" w:fill="auto"/>
        <w:tabs>
          <w:tab w:val="left" w:pos="402"/>
        </w:tabs>
        <w:spacing w:line="250" w:lineRule="exact"/>
        <w:ind w:left="140"/>
        <w:jc w:val="both"/>
      </w:pPr>
      <w:r>
        <w:t>владеть техникой письма;</w:t>
      </w:r>
    </w:p>
    <w:p w:rsidR="005414FC" w:rsidRDefault="00911C91">
      <w:pPr>
        <w:pStyle w:val="20"/>
        <w:framePr w:w="14885" w:h="9423" w:hRule="exact" w:wrap="none" w:vAnchor="page" w:hAnchor="page" w:x="1025" w:y="1510"/>
        <w:numPr>
          <w:ilvl w:val="0"/>
          <w:numId w:val="25"/>
        </w:numPr>
        <w:shd w:val="clear" w:color="auto" w:fill="auto"/>
        <w:tabs>
          <w:tab w:val="left" w:pos="402"/>
        </w:tabs>
        <w:spacing w:line="250" w:lineRule="exact"/>
        <w:ind w:left="140"/>
        <w:jc w:val="both"/>
      </w:pPr>
      <w:r>
        <w:t>писать с опорой на образец поздравление с праздником и короткое личное письмо.</w:t>
      </w:r>
    </w:p>
    <w:p w:rsidR="005414FC" w:rsidRDefault="00911C91">
      <w:pPr>
        <w:pStyle w:val="20"/>
        <w:framePr w:w="14885" w:h="9423" w:hRule="exact" w:wrap="none" w:vAnchor="page" w:hAnchor="page" w:x="1025" w:y="1510"/>
        <w:shd w:val="clear" w:color="auto" w:fill="auto"/>
        <w:spacing w:line="250" w:lineRule="exact"/>
        <w:ind w:left="140"/>
        <w:jc w:val="both"/>
      </w:pPr>
      <w:r>
        <w:t>Языковая компетенция (владение языковыми средствами):</w:t>
      </w:r>
    </w:p>
    <w:p w:rsidR="005414FC" w:rsidRDefault="00911C91">
      <w:pPr>
        <w:pStyle w:val="20"/>
        <w:framePr w:w="14885" w:h="9423" w:hRule="exact" w:wrap="none" w:vAnchor="page" w:hAnchor="page" w:x="1025" w:y="1510"/>
        <w:numPr>
          <w:ilvl w:val="0"/>
          <w:numId w:val="25"/>
        </w:numPr>
        <w:shd w:val="clear" w:color="auto" w:fill="auto"/>
        <w:tabs>
          <w:tab w:val="left" w:pos="402"/>
        </w:tabs>
        <w:spacing w:line="250" w:lineRule="exact"/>
        <w:ind w:left="140"/>
        <w:jc w:val="both"/>
      </w:pPr>
      <w:r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414FC" w:rsidRDefault="00911C91">
      <w:pPr>
        <w:pStyle w:val="a8"/>
        <w:framePr w:wrap="none" w:vAnchor="page" w:hAnchor="page" w:x="15573" w:y="11061"/>
        <w:shd w:val="clear" w:color="auto" w:fill="auto"/>
        <w:spacing w:line="200" w:lineRule="exact"/>
      </w:pPr>
      <w:r>
        <w:t>19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58"/>
        </w:tabs>
        <w:spacing w:line="250" w:lineRule="exact"/>
        <w:jc w:val="both"/>
      </w:pPr>
      <w:r>
        <w:lastRenderedPageBreak/>
        <w:t>соблюдение особенностей интонации основных типов предложений;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58"/>
        </w:tabs>
        <w:spacing w:line="250" w:lineRule="exact"/>
        <w:jc w:val="both"/>
      </w:pPr>
      <w:r>
        <w:t>применение основных правил чтения и орфографии, изученных в курсе начальной школы;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58"/>
        </w:tabs>
        <w:spacing w:line="250" w:lineRule="exact"/>
        <w:jc w:val="both"/>
      </w:pPr>
      <w:r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58"/>
        </w:tabs>
        <w:spacing w:line="250" w:lineRule="exact"/>
        <w:jc w:val="both"/>
      </w:pPr>
      <w:r>
        <w:t>умение делать обобщения на основе структурно-функциональных схем простого предложения.</w:t>
      </w:r>
    </w:p>
    <w:p w:rsidR="005414FC" w:rsidRDefault="00911C91">
      <w:pPr>
        <w:pStyle w:val="20"/>
        <w:framePr w:w="14746" w:h="7628" w:hRule="exact" w:wrap="none" w:vAnchor="page" w:hAnchor="page" w:x="1094" w:y="393"/>
        <w:shd w:val="clear" w:color="auto" w:fill="auto"/>
        <w:spacing w:line="250" w:lineRule="exact"/>
        <w:jc w:val="both"/>
      </w:pPr>
      <w:r>
        <w:t>Социокультурная осведомлённость: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58"/>
        </w:tabs>
        <w:spacing w:line="250" w:lineRule="exact"/>
        <w:jc w:val="both"/>
      </w:pPr>
      <w: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5414FC" w:rsidRDefault="00911C91">
      <w:pPr>
        <w:pStyle w:val="20"/>
        <w:framePr w:w="14746" w:h="7628" w:hRule="exact" w:wrap="none" w:vAnchor="page" w:hAnchor="page" w:x="1094" w:y="393"/>
        <w:shd w:val="clear" w:color="auto" w:fill="auto"/>
        <w:spacing w:line="250" w:lineRule="exact"/>
        <w:jc w:val="both"/>
      </w:pPr>
      <w:r>
        <w:t>В познавательной сфере: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58"/>
        </w:tabs>
        <w:spacing w:line="250" w:lineRule="exact"/>
        <w:jc w:val="both"/>
      </w:pPr>
      <w: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58"/>
        </w:tabs>
        <w:spacing w:line="250" w:lineRule="exact"/>
        <w:jc w:val="both"/>
      </w:pPr>
      <w:r>
        <w:t>умение опознавать грамматические явления, отсутствующие в родном языке, например артикли;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62"/>
        </w:tabs>
        <w:spacing w:line="250" w:lineRule="exact"/>
        <w:jc w:val="both"/>
      </w:pPr>
      <w:r>
        <w:t>умение систематизировать слова, например, по тематическому принципу;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62"/>
        </w:tabs>
        <w:spacing w:line="250" w:lineRule="exact"/>
        <w:jc w:val="both"/>
      </w:pPr>
      <w:r>
        <w:t>умение пользоваться языковой догадкой, например, при опознавании интернационализмов;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62"/>
        </w:tabs>
        <w:spacing w:line="250" w:lineRule="exact"/>
        <w:jc w:val="both"/>
      </w:pPr>
      <w: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62"/>
        </w:tabs>
        <w:spacing w:line="250" w:lineRule="exact"/>
        <w:jc w:val="both"/>
      </w:pPr>
      <w: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62"/>
        </w:tabs>
        <w:spacing w:line="250" w:lineRule="exact"/>
        <w:jc w:val="both"/>
      </w:pPr>
      <w:r>
        <w:t>умение пользоваться справочным материалом, представленным в виде таблиц, схем, правил;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62"/>
        </w:tabs>
        <w:spacing w:line="250" w:lineRule="exact"/>
        <w:jc w:val="both"/>
      </w:pPr>
      <w:r>
        <w:t>умение пользоваться двуязычным словарём учебника (в том числе транскрипцией), компьютерным словарём;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62"/>
        </w:tabs>
        <w:spacing w:line="250" w:lineRule="exact"/>
        <w:jc w:val="both"/>
      </w:pPr>
      <w:r>
        <w:t>умение осуществлять самонаблюдение и самооценку в доступных младшему школьнику пределах.</w:t>
      </w:r>
    </w:p>
    <w:p w:rsidR="005414FC" w:rsidRDefault="00911C91">
      <w:pPr>
        <w:pStyle w:val="20"/>
        <w:framePr w:w="14746" w:h="7628" w:hRule="exact" w:wrap="none" w:vAnchor="page" w:hAnchor="page" w:x="1094" w:y="393"/>
        <w:shd w:val="clear" w:color="auto" w:fill="auto"/>
        <w:spacing w:line="250" w:lineRule="exact"/>
        <w:jc w:val="both"/>
      </w:pPr>
      <w:r>
        <w:t>В ценностно-ориентационной сфере: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62"/>
        </w:tabs>
        <w:spacing w:line="250" w:lineRule="exact"/>
        <w:jc w:val="both"/>
      </w:pPr>
      <w:r>
        <w:t>представление об английском языке как средстве выражения мыслей, чувств, эмоций;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62"/>
        </w:tabs>
        <w:spacing w:line="250" w:lineRule="exact"/>
        <w:jc w:val="both"/>
      </w:pPr>
      <w: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414FC" w:rsidRDefault="00911C91">
      <w:pPr>
        <w:pStyle w:val="20"/>
        <w:framePr w:w="14746" w:h="7628" w:hRule="exact" w:wrap="none" w:vAnchor="page" w:hAnchor="page" w:x="1094" w:y="393"/>
        <w:shd w:val="clear" w:color="auto" w:fill="auto"/>
        <w:spacing w:line="250" w:lineRule="exact"/>
        <w:jc w:val="both"/>
      </w:pPr>
      <w:r>
        <w:t>В эстетической сфере: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62"/>
        </w:tabs>
        <w:spacing w:line="250" w:lineRule="exact"/>
        <w:jc w:val="both"/>
      </w:pPr>
      <w:r>
        <w:t>владение элементарными средствами выражения чувств и эмоций на иностранном языке;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58"/>
        </w:tabs>
        <w:spacing w:line="250" w:lineRule="exact"/>
        <w:jc w:val="both"/>
      </w:pPr>
      <w:r>
        <w:t>развитие чувства прекрасного в процессе знакомства с образцами доступной детской литературы.</w:t>
      </w:r>
    </w:p>
    <w:p w:rsidR="005414FC" w:rsidRDefault="00911C91">
      <w:pPr>
        <w:pStyle w:val="20"/>
        <w:framePr w:w="14746" w:h="7628" w:hRule="exact" w:wrap="none" w:vAnchor="page" w:hAnchor="page" w:x="1094" w:y="393"/>
        <w:shd w:val="clear" w:color="auto" w:fill="auto"/>
        <w:spacing w:line="250" w:lineRule="exact"/>
        <w:jc w:val="both"/>
      </w:pPr>
      <w:r>
        <w:t>В трудовой сфере: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58"/>
        </w:tabs>
        <w:spacing w:line="250" w:lineRule="exact"/>
        <w:jc w:val="both"/>
      </w:pPr>
      <w:r>
        <w:t>умение следовать намеченному плану в своём учебном труде;</w:t>
      </w:r>
    </w:p>
    <w:p w:rsidR="005414FC" w:rsidRDefault="00911C91">
      <w:pPr>
        <w:pStyle w:val="20"/>
        <w:framePr w:w="14746" w:h="7628" w:hRule="exact" w:wrap="none" w:vAnchor="page" w:hAnchor="page" w:x="1094" w:y="393"/>
        <w:numPr>
          <w:ilvl w:val="0"/>
          <w:numId w:val="25"/>
        </w:numPr>
        <w:shd w:val="clear" w:color="auto" w:fill="auto"/>
        <w:tabs>
          <w:tab w:val="left" w:pos="258"/>
        </w:tabs>
        <w:spacing w:line="250" w:lineRule="exact"/>
        <w:jc w:val="both"/>
      </w:pPr>
      <w:r>
        <w:t>умение вести словарь (словарную тетрадь).</w:t>
      </w:r>
    </w:p>
    <w:p w:rsidR="005414FC" w:rsidRDefault="00911C91">
      <w:pPr>
        <w:pStyle w:val="30"/>
        <w:framePr w:w="14746" w:h="2557" w:hRule="exact" w:wrap="none" w:vAnchor="page" w:hAnchor="page" w:x="1094" w:y="8242"/>
        <w:shd w:val="clear" w:color="auto" w:fill="auto"/>
        <w:spacing w:after="210" w:line="220" w:lineRule="exact"/>
        <w:ind w:left="20"/>
        <w:jc w:val="center"/>
      </w:pPr>
      <w:r>
        <w:t>Содержание учебного курса английского языка</w:t>
      </w:r>
    </w:p>
    <w:p w:rsidR="005414FC" w:rsidRDefault="00911C91">
      <w:pPr>
        <w:pStyle w:val="20"/>
        <w:framePr w:w="14746" w:h="2557" w:hRule="exact" w:wrap="none" w:vAnchor="page" w:hAnchor="page" w:x="1094" w:y="8242"/>
        <w:shd w:val="clear" w:color="auto" w:fill="auto"/>
        <w:spacing w:line="250" w:lineRule="exact"/>
        <w:jc w:val="both"/>
      </w:pPr>
      <w: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5414FC" w:rsidRDefault="00911C91">
      <w:pPr>
        <w:pStyle w:val="20"/>
        <w:framePr w:w="14746" w:h="2557" w:hRule="exact" w:wrap="none" w:vAnchor="page" w:hAnchor="page" w:x="1094" w:y="8242"/>
        <w:shd w:val="clear" w:color="auto" w:fill="auto"/>
        <w:spacing w:line="250" w:lineRule="exact"/>
        <w:jc w:val="both"/>
      </w:pPr>
      <w:r>
        <w:rPr>
          <w:rStyle w:val="29"/>
        </w:rPr>
        <w:t xml:space="preserve">Знакомство. </w:t>
      </w:r>
      <w: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414FC" w:rsidRDefault="00911C91">
      <w:pPr>
        <w:pStyle w:val="20"/>
        <w:framePr w:w="14746" w:h="2557" w:hRule="exact" w:wrap="none" w:vAnchor="page" w:hAnchor="page" w:x="1094" w:y="8242"/>
        <w:shd w:val="clear" w:color="auto" w:fill="auto"/>
        <w:spacing w:line="250" w:lineRule="exact"/>
      </w:pPr>
      <w:r>
        <w:rPr>
          <w:rStyle w:val="29"/>
        </w:rPr>
        <w:t xml:space="preserve">Я и моя семья. </w:t>
      </w:r>
      <w: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</w:t>
      </w:r>
      <w:r>
        <w:rPr>
          <w:rStyle w:val="29"/>
        </w:rPr>
        <w:t xml:space="preserve">Мир моих увлечений. </w:t>
      </w:r>
      <w:r>
        <w:t>Мои любимые занятия. Виды спорта и спортивные игры. Мои любимые сказки. Выходной день (в зоопарке, цирке), каникулы.</w:t>
      </w:r>
    </w:p>
    <w:p w:rsidR="005414FC" w:rsidRDefault="00911C91">
      <w:pPr>
        <w:pStyle w:val="20"/>
        <w:framePr w:w="14746" w:h="2557" w:hRule="exact" w:wrap="none" w:vAnchor="page" w:hAnchor="page" w:x="1094" w:y="8242"/>
        <w:shd w:val="clear" w:color="auto" w:fill="auto"/>
        <w:spacing w:line="250" w:lineRule="exact"/>
        <w:jc w:val="both"/>
      </w:pPr>
      <w:r>
        <w:rPr>
          <w:rStyle w:val="29"/>
        </w:rPr>
        <w:t xml:space="preserve">Я и мои друзья. </w:t>
      </w:r>
      <w:r>
        <w:t>Имя, возраст, внешность, характер, увлечения/хобби. Совместные занятия. Письмо зарубежному другу. Любимое домашнее животное:</w:t>
      </w:r>
    </w:p>
    <w:p w:rsidR="005414FC" w:rsidRDefault="00911C91">
      <w:pPr>
        <w:pStyle w:val="a8"/>
        <w:framePr w:wrap="none" w:vAnchor="page" w:hAnchor="page" w:x="15571" w:y="11013"/>
        <w:shd w:val="clear" w:color="auto" w:fill="auto"/>
        <w:spacing w:line="200" w:lineRule="exact"/>
      </w:pPr>
      <w:r>
        <w:t>20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765" w:h="10409" w:hRule="exact" w:wrap="none" w:vAnchor="page" w:hAnchor="page" w:x="1085" w:y="461"/>
        <w:shd w:val="clear" w:color="auto" w:fill="auto"/>
        <w:spacing w:line="250" w:lineRule="exact"/>
        <w:jc w:val="both"/>
      </w:pPr>
      <w:r>
        <w:lastRenderedPageBreak/>
        <w:t>имя, возраст, цвет, размер, характер, что умеет делать.</w:t>
      </w:r>
    </w:p>
    <w:p w:rsidR="005414FC" w:rsidRDefault="00911C91">
      <w:pPr>
        <w:pStyle w:val="20"/>
        <w:framePr w:w="14765" w:h="10409" w:hRule="exact" w:wrap="none" w:vAnchor="page" w:hAnchor="page" w:x="1085" w:y="461"/>
        <w:shd w:val="clear" w:color="auto" w:fill="auto"/>
        <w:spacing w:line="250" w:lineRule="exact"/>
        <w:jc w:val="both"/>
      </w:pPr>
      <w:r>
        <w:rPr>
          <w:rStyle w:val="29"/>
        </w:rPr>
        <w:t xml:space="preserve">Моя школа. </w:t>
      </w:r>
      <w:r>
        <w:t>Классная комната, учебные предметы, школьные принадлежности. Учебные занятия на уроках.</w:t>
      </w:r>
    </w:p>
    <w:p w:rsidR="005414FC" w:rsidRDefault="00911C91">
      <w:pPr>
        <w:pStyle w:val="20"/>
        <w:framePr w:w="14765" w:h="10409" w:hRule="exact" w:wrap="none" w:vAnchor="page" w:hAnchor="page" w:x="1085" w:y="461"/>
        <w:shd w:val="clear" w:color="auto" w:fill="auto"/>
        <w:spacing w:line="250" w:lineRule="exact"/>
        <w:jc w:val="both"/>
      </w:pPr>
      <w:r>
        <w:rPr>
          <w:rStyle w:val="29"/>
        </w:rPr>
        <w:t xml:space="preserve">Мир вокруг меня. </w:t>
      </w:r>
      <w: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5414FC" w:rsidRDefault="00911C91">
      <w:pPr>
        <w:pStyle w:val="20"/>
        <w:framePr w:w="14765" w:h="10409" w:hRule="exact" w:wrap="none" w:vAnchor="page" w:hAnchor="page" w:x="1085" w:y="461"/>
        <w:shd w:val="clear" w:color="auto" w:fill="auto"/>
        <w:spacing w:line="250" w:lineRule="exact"/>
        <w:jc w:val="both"/>
      </w:pPr>
      <w:r>
        <w:rPr>
          <w:rStyle w:val="29"/>
        </w:rPr>
        <w:t xml:space="preserve">Страна/страны изучаемого языка и родная страна. </w:t>
      </w:r>
      <w: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5414FC" w:rsidRDefault="00911C91">
      <w:pPr>
        <w:pStyle w:val="20"/>
        <w:framePr w:w="14765" w:h="10409" w:hRule="exact" w:wrap="none" w:vAnchor="page" w:hAnchor="page" w:x="1085" w:y="461"/>
        <w:shd w:val="clear" w:color="auto" w:fill="auto"/>
        <w:spacing w:line="250" w:lineRule="exact"/>
      </w:pPr>
      <w: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  <w:r>
        <w:rPr>
          <w:rStyle w:val="29"/>
        </w:rPr>
        <w:t>Коммуникативные умения по видам речевой деятельности В русле говорения</w:t>
      </w:r>
    </w:p>
    <w:p w:rsidR="005414FC" w:rsidRDefault="00911C91">
      <w:pPr>
        <w:pStyle w:val="40"/>
        <w:framePr w:w="14765" w:h="10409" w:hRule="exact" w:wrap="none" w:vAnchor="page" w:hAnchor="page" w:x="1085" w:y="461"/>
        <w:numPr>
          <w:ilvl w:val="0"/>
          <w:numId w:val="26"/>
        </w:numPr>
        <w:shd w:val="clear" w:color="auto" w:fill="auto"/>
        <w:tabs>
          <w:tab w:val="left" w:pos="311"/>
        </w:tabs>
        <w:ind w:right="12440"/>
      </w:pPr>
      <w:r>
        <w:t xml:space="preserve">Диалогическая форма </w:t>
      </w:r>
      <w:r>
        <w:rPr>
          <w:rStyle w:val="43"/>
        </w:rPr>
        <w:t>Уметь вести:</w:t>
      </w:r>
    </w:p>
    <w:p w:rsidR="005414FC" w:rsidRDefault="00911C91">
      <w:pPr>
        <w:pStyle w:val="20"/>
        <w:framePr w:w="14765" w:h="10409" w:hRule="exact" w:wrap="none" w:vAnchor="page" w:hAnchor="page" w:x="1085" w:y="461"/>
        <w:numPr>
          <w:ilvl w:val="0"/>
          <w:numId w:val="25"/>
        </w:numPr>
        <w:shd w:val="clear" w:color="auto" w:fill="auto"/>
        <w:tabs>
          <w:tab w:val="left" w:pos="239"/>
        </w:tabs>
        <w:spacing w:line="250" w:lineRule="exact"/>
        <w:jc w:val="both"/>
      </w:pPr>
      <w: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5414FC" w:rsidRDefault="00911C91">
      <w:pPr>
        <w:pStyle w:val="20"/>
        <w:framePr w:w="14765" w:h="10409" w:hRule="exact" w:wrap="none" w:vAnchor="page" w:hAnchor="page" w:x="1085" w:y="461"/>
        <w:numPr>
          <w:ilvl w:val="0"/>
          <w:numId w:val="25"/>
        </w:numPr>
        <w:shd w:val="clear" w:color="auto" w:fill="auto"/>
        <w:tabs>
          <w:tab w:val="left" w:pos="239"/>
        </w:tabs>
        <w:spacing w:line="250" w:lineRule="exact"/>
        <w:jc w:val="both"/>
      </w:pPr>
      <w:r>
        <w:t>диалог-расспрос (запрос информации и ответ на него);</w:t>
      </w:r>
    </w:p>
    <w:p w:rsidR="005414FC" w:rsidRDefault="00911C91">
      <w:pPr>
        <w:pStyle w:val="20"/>
        <w:framePr w:w="14765" w:h="10409" w:hRule="exact" w:wrap="none" w:vAnchor="page" w:hAnchor="page" w:x="1085" w:y="461"/>
        <w:numPr>
          <w:ilvl w:val="0"/>
          <w:numId w:val="25"/>
        </w:numPr>
        <w:shd w:val="clear" w:color="auto" w:fill="auto"/>
        <w:tabs>
          <w:tab w:val="left" w:pos="239"/>
        </w:tabs>
        <w:spacing w:line="250" w:lineRule="exact"/>
        <w:jc w:val="both"/>
      </w:pPr>
      <w:r>
        <w:t>диалог-побуждение к действию.</w:t>
      </w:r>
    </w:p>
    <w:p w:rsidR="005414FC" w:rsidRDefault="00911C91">
      <w:pPr>
        <w:pStyle w:val="40"/>
        <w:framePr w:w="14765" w:h="10409" w:hRule="exact" w:wrap="none" w:vAnchor="page" w:hAnchor="page" w:x="1085" w:y="461"/>
        <w:numPr>
          <w:ilvl w:val="0"/>
          <w:numId w:val="26"/>
        </w:numPr>
        <w:shd w:val="clear" w:color="auto" w:fill="auto"/>
        <w:tabs>
          <w:tab w:val="left" w:pos="311"/>
        </w:tabs>
        <w:ind w:right="12280"/>
      </w:pPr>
      <w:r>
        <w:t xml:space="preserve">Монологическая форма </w:t>
      </w:r>
      <w:r>
        <w:rPr>
          <w:rStyle w:val="43"/>
        </w:rPr>
        <w:t>Уметь пользоваться:</w:t>
      </w:r>
    </w:p>
    <w:p w:rsidR="005414FC" w:rsidRDefault="00911C91">
      <w:pPr>
        <w:pStyle w:val="20"/>
        <w:framePr w:w="14765" w:h="10409" w:hRule="exact" w:wrap="none" w:vAnchor="page" w:hAnchor="page" w:x="1085" w:y="461"/>
        <w:numPr>
          <w:ilvl w:val="0"/>
          <w:numId w:val="25"/>
        </w:numPr>
        <w:shd w:val="clear" w:color="auto" w:fill="auto"/>
        <w:tabs>
          <w:tab w:val="left" w:pos="239"/>
        </w:tabs>
        <w:spacing w:line="250" w:lineRule="exact"/>
        <w:jc w:val="both"/>
      </w:pPr>
      <w:r>
        <w:t>основными коммуникативными типами речи: описание, рассказ, характеристика (персонажей).</w:t>
      </w:r>
    </w:p>
    <w:p w:rsidR="005414FC" w:rsidRDefault="00911C91">
      <w:pPr>
        <w:pStyle w:val="30"/>
        <w:framePr w:w="14765" w:h="10409" w:hRule="exact" w:wrap="none" w:vAnchor="page" w:hAnchor="page" w:x="1085" w:y="461"/>
        <w:shd w:val="clear" w:color="auto" w:fill="auto"/>
      </w:pPr>
      <w:r>
        <w:t>В русле аудирования</w:t>
      </w:r>
    </w:p>
    <w:p w:rsidR="005414FC" w:rsidRDefault="00911C91">
      <w:pPr>
        <w:pStyle w:val="20"/>
        <w:framePr w:w="14765" w:h="10409" w:hRule="exact" w:wrap="none" w:vAnchor="page" w:hAnchor="page" w:x="1085" w:y="461"/>
        <w:shd w:val="clear" w:color="auto" w:fill="auto"/>
        <w:spacing w:line="250" w:lineRule="exact"/>
        <w:jc w:val="both"/>
      </w:pPr>
      <w:r>
        <w:t>Воспринимать на слух и понимать:</w:t>
      </w:r>
    </w:p>
    <w:p w:rsidR="005414FC" w:rsidRDefault="00911C91">
      <w:pPr>
        <w:pStyle w:val="20"/>
        <w:framePr w:w="14765" w:h="10409" w:hRule="exact" w:wrap="none" w:vAnchor="page" w:hAnchor="page" w:x="1085" w:y="461"/>
        <w:numPr>
          <w:ilvl w:val="0"/>
          <w:numId w:val="25"/>
        </w:numPr>
        <w:shd w:val="clear" w:color="auto" w:fill="auto"/>
        <w:tabs>
          <w:tab w:val="left" w:pos="239"/>
        </w:tabs>
        <w:spacing w:line="250" w:lineRule="exact"/>
        <w:jc w:val="both"/>
      </w:pPr>
      <w:r>
        <w:t>речь учителя и одноклассников в процессе общения на уроке и вербально/невсрбально реагировать на услышанное;</w:t>
      </w:r>
    </w:p>
    <w:p w:rsidR="005414FC" w:rsidRDefault="00911C91">
      <w:pPr>
        <w:pStyle w:val="20"/>
        <w:framePr w:w="14765" w:h="10409" w:hRule="exact" w:wrap="none" w:vAnchor="page" w:hAnchor="page" w:x="1085" w:y="461"/>
        <w:numPr>
          <w:ilvl w:val="0"/>
          <w:numId w:val="25"/>
        </w:numPr>
        <w:shd w:val="clear" w:color="auto" w:fill="auto"/>
        <w:tabs>
          <w:tab w:val="left" w:pos="239"/>
        </w:tabs>
        <w:spacing w:line="250" w:lineRule="exact"/>
        <w:jc w:val="both"/>
      </w:pPr>
      <w: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5414FC" w:rsidRDefault="00911C91">
      <w:pPr>
        <w:pStyle w:val="30"/>
        <w:framePr w:w="14765" w:h="10409" w:hRule="exact" w:wrap="none" w:vAnchor="page" w:hAnchor="page" w:x="1085" w:y="461"/>
        <w:shd w:val="clear" w:color="auto" w:fill="auto"/>
        <w:ind w:right="13240"/>
        <w:jc w:val="left"/>
      </w:pPr>
      <w:r>
        <w:t xml:space="preserve">В русле чтения </w:t>
      </w:r>
      <w:r>
        <w:rPr>
          <w:rStyle w:val="33"/>
        </w:rPr>
        <w:t>Читать:</w:t>
      </w:r>
    </w:p>
    <w:p w:rsidR="005414FC" w:rsidRDefault="00911C91">
      <w:pPr>
        <w:pStyle w:val="20"/>
        <w:framePr w:w="14765" w:h="10409" w:hRule="exact" w:wrap="none" w:vAnchor="page" w:hAnchor="page" w:x="1085" w:y="461"/>
        <w:numPr>
          <w:ilvl w:val="0"/>
          <w:numId w:val="25"/>
        </w:numPr>
        <w:shd w:val="clear" w:color="auto" w:fill="auto"/>
        <w:tabs>
          <w:tab w:val="left" w:pos="239"/>
        </w:tabs>
        <w:spacing w:line="250" w:lineRule="exact"/>
        <w:jc w:val="both"/>
      </w:pPr>
      <w:r>
        <w:t>вслух небольшие тексты, построенные на изученном языковом материале;</w:t>
      </w:r>
    </w:p>
    <w:p w:rsidR="005414FC" w:rsidRDefault="00911C91">
      <w:pPr>
        <w:pStyle w:val="20"/>
        <w:framePr w:w="14765" w:h="10409" w:hRule="exact" w:wrap="none" w:vAnchor="page" w:hAnchor="page" w:x="1085" w:y="461"/>
        <w:numPr>
          <w:ilvl w:val="0"/>
          <w:numId w:val="25"/>
        </w:numPr>
        <w:shd w:val="clear" w:color="auto" w:fill="auto"/>
        <w:tabs>
          <w:tab w:val="left" w:pos="239"/>
        </w:tabs>
        <w:spacing w:line="250" w:lineRule="exact"/>
        <w:jc w:val="both"/>
      </w:pPr>
      <w:r>
        <w:t>яро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5414FC" w:rsidRDefault="00911C91">
      <w:pPr>
        <w:pStyle w:val="30"/>
        <w:framePr w:w="14765" w:h="10409" w:hRule="exact" w:wrap="none" w:vAnchor="page" w:hAnchor="page" w:x="1085" w:y="461"/>
        <w:shd w:val="clear" w:color="auto" w:fill="auto"/>
        <w:ind w:right="13240"/>
        <w:jc w:val="left"/>
      </w:pPr>
      <w:r>
        <w:t xml:space="preserve">В русле письма </w:t>
      </w:r>
      <w:r>
        <w:rPr>
          <w:rStyle w:val="33"/>
        </w:rPr>
        <w:t>Владеть:</w:t>
      </w:r>
    </w:p>
    <w:p w:rsidR="005414FC" w:rsidRDefault="00911C91">
      <w:pPr>
        <w:pStyle w:val="20"/>
        <w:framePr w:w="14765" w:h="10409" w:hRule="exact" w:wrap="none" w:vAnchor="page" w:hAnchor="page" w:x="1085" w:y="461"/>
        <w:numPr>
          <w:ilvl w:val="0"/>
          <w:numId w:val="25"/>
        </w:numPr>
        <w:shd w:val="clear" w:color="auto" w:fill="auto"/>
        <w:tabs>
          <w:tab w:val="left" w:pos="239"/>
        </w:tabs>
        <w:spacing w:line="250" w:lineRule="exact"/>
        <w:jc w:val="both"/>
      </w:pPr>
      <w:r>
        <w:t>умением выписывать из текста слова, словосочетания и предложения;</w:t>
      </w:r>
    </w:p>
    <w:p w:rsidR="005414FC" w:rsidRDefault="00911C91">
      <w:pPr>
        <w:pStyle w:val="20"/>
        <w:framePr w:w="14765" w:h="10409" w:hRule="exact" w:wrap="none" w:vAnchor="page" w:hAnchor="page" w:x="1085" w:y="461"/>
        <w:numPr>
          <w:ilvl w:val="0"/>
          <w:numId w:val="25"/>
        </w:numPr>
        <w:shd w:val="clear" w:color="auto" w:fill="auto"/>
        <w:tabs>
          <w:tab w:val="left" w:pos="239"/>
        </w:tabs>
        <w:spacing w:after="264" w:line="250" w:lineRule="exact"/>
        <w:jc w:val="both"/>
      </w:pPr>
      <w:r>
        <w:t>основами письменной речи: писать по образцу поздравление с праздником, короткое личное письмо.</w:t>
      </w:r>
    </w:p>
    <w:p w:rsidR="005414FC" w:rsidRDefault="00911C91">
      <w:pPr>
        <w:pStyle w:val="30"/>
        <w:framePr w:w="14765" w:h="10409" w:hRule="exact" w:wrap="none" w:vAnchor="page" w:hAnchor="page" w:x="1085" w:y="461"/>
        <w:shd w:val="clear" w:color="auto" w:fill="auto"/>
        <w:spacing w:after="183" w:line="220" w:lineRule="exact"/>
        <w:ind w:left="20"/>
        <w:jc w:val="center"/>
      </w:pPr>
      <w:r>
        <w:t>Языковые средства и навыки пользования ими</w:t>
      </w:r>
    </w:p>
    <w:p w:rsidR="005414FC" w:rsidRDefault="00911C91">
      <w:pPr>
        <w:pStyle w:val="20"/>
        <w:framePr w:w="14765" w:h="10409" w:hRule="exact" w:wrap="none" w:vAnchor="page" w:hAnchor="page" w:x="1085" w:y="461"/>
        <w:shd w:val="clear" w:color="auto" w:fill="auto"/>
        <w:spacing w:line="250" w:lineRule="exact"/>
      </w:pPr>
      <w:r>
        <w:rPr>
          <w:rStyle w:val="29"/>
        </w:rPr>
        <w:t xml:space="preserve">Графика, каллиграфия, орфография. </w:t>
      </w:r>
      <w:r>
        <w:t xml:space="preserve"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  <w:r>
        <w:rPr>
          <w:rStyle w:val="29"/>
        </w:rPr>
        <w:t xml:space="preserve">Фонетическая сторона речи. </w:t>
      </w:r>
      <w: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“г” </w:t>
      </w:r>
      <w:r w:rsidRPr="00175923">
        <w:rPr>
          <w:lang w:eastAsia="en-US" w:bidi="en-US"/>
        </w:rPr>
        <w:t>(</w:t>
      </w:r>
      <w:r>
        <w:rPr>
          <w:lang w:val="en-US" w:eastAsia="en-US" w:bidi="en-US"/>
        </w:rPr>
        <w:t>there</w:t>
      </w:r>
      <w:r w:rsidRPr="00175923">
        <w:rPr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is</w:t>
      </w:r>
      <w:r w:rsidRPr="00175923">
        <w:rPr>
          <w:rStyle w:val="28"/>
          <w:lang w:eastAsia="en-US" w:bidi="en-US"/>
        </w:rPr>
        <w:t>/</w:t>
      </w:r>
      <w:r>
        <w:rPr>
          <w:rStyle w:val="28"/>
          <w:lang w:val="en-US" w:eastAsia="en-US" w:bidi="en-US"/>
        </w:rPr>
        <w:t>there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are</w:t>
      </w:r>
      <w:r w:rsidRPr="00175923">
        <w:rPr>
          <w:rStyle w:val="28"/>
          <w:lang w:eastAsia="en-US" w:bidi="en-US"/>
        </w:rPr>
        <w:t>).</w:t>
      </w:r>
      <w:r w:rsidRPr="00175923">
        <w:rPr>
          <w:lang w:eastAsia="en-US" w:bidi="en-US"/>
        </w:rPr>
        <w:t xml:space="preserve"> </w:t>
      </w:r>
      <w:r>
        <w:t>Ударение в слове, фразе. Отсутствие ударения на служебных словах (артиклях, союзах,</w:t>
      </w:r>
    </w:p>
    <w:p w:rsidR="005414FC" w:rsidRDefault="00911C91">
      <w:pPr>
        <w:pStyle w:val="a8"/>
        <w:framePr w:wrap="none" w:vAnchor="page" w:hAnchor="page" w:x="15585" w:y="11066"/>
        <w:shd w:val="clear" w:color="auto" w:fill="auto"/>
        <w:spacing w:line="200" w:lineRule="exact"/>
      </w:pPr>
      <w:r>
        <w:t>21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798" w:h="9152" w:hRule="exact" w:wrap="none" w:vAnchor="page" w:hAnchor="page" w:x="1068" w:y="418"/>
        <w:shd w:val="clear" w:color="auto" w:fill="auto"/>
        <w:spacing w:line="250" w:lineRule="exact"/>
        <w:jc w:val="both"/>
      </w:pPr>
      <w:r>
        <w:lastRenderedPageBreak/>
        <w:t>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5414FC" w:rsidRDefault="00911C91">
      <w:pPr>
        <w:pStyle w:val="20"/>
        <w:framePr w:w="14798" w:h="9152" w:hRule="exact" w:wrap="none" w:vAnchor="page" w:hAnchor="page" w:x="1068" w:y="418"/>
        <w:shd w:val="clear" w:color="auto" w:fill="auto"/>
        <w:spacing w:line="250" w:lineRule="exact"/>
        <w:jc w:val="both"/>
      </w:pPr>
      <w:r>
        <w:rPr>
          <w:rStyle w:val="29"/>
        </w:rPr>
        <w:t xml:space="preserve">Лексическая сторона речи. </w:t>
      </w:r>
      <w:r>
        <w:t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</w:t>
      </w:r>
      <w:r>
        <w:rPr>
          <w:rStyle w:val="28"/>
        </w:rPr>
        <w:t xml:space="preserve">, </w:t>
      </w:r>
      <w:r>
        <w:rPr>
          <w:rStyle w:val="28"/>
          <w:lang w:val="en-US" w:eastAsia="en-US" w:bidi="en-US"/>
        </w:rPr>
        <w:t>project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portfolio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garage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tennis</w:t>
      </w:r>
      <w:r w:rsidRPr="00175923">
        <w:rPr>
          <w:rStyle w:val="28"/>
          <w:lang w:eastAsia="en-US" w:bidi="en-US"/>
        </w:rPr>
        <w:t>).</w:t>
      </w:r>
      <w:r w:rsidRPr="00175923">
        <w:rPr>
          <w:lang w:eastAsia="en-US" w:bidi="en-US"/>
        </w:rPr>
        <w:t xml:space="preserve"> </w:t>
      </w:r>
      <w:r>
        <w:t xml:space="preserve">Начальное представление о способах словообразования: суффиксация (суффиксы </w:t>
      </w:r>
      <w:r>
        <w:rPr>
          <w:rStyle w:val="28"/>
        </w:rPr>
        <w:t xml:space="preserve">-ег, -от, </w:t>
      </w:r>
      <w:r w:rsidRPr="00175923">
        <w:rPr>
          <w:rStyle w:val="28"/>
          <w:lang w:eastAsia="en-US" w:bidi="en-US"/>
        </w:rPr>
        <w:t>-</w:t>
      </w:r>
      <w:r>
        <w:rPr>
          <w:rStyle w:val="28"/>
          <w:lang w:val="en-US" w:eastAsia="en-US" w:bidi="en-US"/>
        </w:rPr>
        <w:t>tion</w:t>
      </w:r>
      <w:r w:rsidRPr="00175923">
        <w:rPr>
          <w:rStyle w:val="28"/>
          <w:lang w:eastAsia="en-US" w:bidi="en-US"/>
        </w:rPr>
        <w:t>, -</w:t>
      </w:r>
      <w:r>
        <w:rPr>
          <w:rStyle w:val="28"/>
          <w:lang w:val="en-US" w:eastAsia="en-US" w:bidi="en-US"/>
        </w:rPr>
        <w:t>ist</w:t>
      </w:r>
      <w:r w:rsidRPr="00175923">
        <w:rPr>
          <w:rStyle w:val="28"/>
          <w:lang w:eastAsia="en-US" w:bidi="en-US"/>
        </w:rPr>
        <w:t>, -</w:t>
      </w:r>
      <w:r>
        <w:rPr>
          <w:rStyle w:val="28"/>
          <w:lang w:val="en-US" w:eastAsia="en-US" w:bidi="en-US"/>
        </w:rPr>
        <w:t>ful</w:t>
      </w:r>
      <w:r w:rsidRPr="00175923">
        <w:rPr>
          <w:rStyle w:val="28"/>
          <w:lang w:eastAsia="en-US" w:bidi="en-US"/>
        </w:rPr>
        <w:t>, -</w:t>
      </w:r>
      <w:r>
        <w:rPr>
          <w:rStyle w:val="28"/>
          <w:lang w:val="en-US" w:eastAsia="en-US" w:bidi="en-US"/>
        </w:rPr>
        <w:t>ly</w:t>
      </w:r>
      <w:r w:rsidRPr="00175923">
        <w:rPr>
          <w:rStyle w:val="28"/>
          <w:lang w:eastAsia="en-US" w:bidi="en-US"/>
        </w:rPr>
        <w:t>, -</w:t>
      </w:r>
      <w:r>
        <w:rPr>
          <w:rStyle w:val="28"/>
          <w:lang w:val="en-US" w:eastAsia="en-US" w:bidi="en-US"/>
        </w:rPr>
        <w:t>teen</w:t>
      </w:r>
      <w:r w:rsidRPr="00175923">
        <w:rPr>
          <w:rStyle w:val="28"/>
          <w:lang w:eastAsia="en-US" w:bidi="en-US"/>
        </w:rPr>
        <w:t>, -</w:t>
      </w:r>
      <w:r>
        <w:rPr>
          <w:rStyle w:val="28"/>
          <w:lang w:val="en-US" w:eastAsia="en-US" w:bidi="en-US"/>
        </w:rPr>
        <w:t>ty</w:t>
      </w:r>
      <w:r w:rsidRPr="00175923">
        <w:rPr>
          <w:rStyle w:val="28"/>
          <w:lang w:eastAsia="en-US" w:bidi="en-US"/>
        </w:rPr>
        <w:t>, -</w:t>
      </w:r>
      <w:r>
        <w:rPr>
          <w:rStyle w:val="28"/>
          <w:lang w:val="en-US" w:eastAsia="en-US" w:bidi="en-US"/>
        </w:rPr>
        <w:t>th</w:t>
      </w:r>
      <w:r w:rsidRPr="00175923">
        <w:rPr>
          <w:rStyle w:val="28"/>
          <w:lang w:eastAsia="en-US" w:bidi="en-US"/>
        </w:rPr>
        <w:t xml:space="preserve">) </w:t>
      </w:r>
      <w:r>
        <w:rPr>
          <w:rStyle w:val="28"/>
          <w:lang w:val="en-US" w:eastAsia="en-US" w:bidi="en-US"/>
        </w:rPr>
        <w:t>teach</w:t>
      </w:r>
      <w:r w:rsidRPr="00175923">
        <w:rPr>
          <w:rStyle w:val="28"/>
          <w:lang w:eastAsia="en-US" w:bidi="en-US"/>
        </w:rPr>
        <w:t xml:space="preserve"> - </w:t>
      </w:r>
      <w:r>
        <w:rPr>
          <w:rStyle w:val="28"/>
          <w:lang w:val="en-US" w:eastAsia="en-US" w:bidi="en-US"/>
        </w:rPr>
        <w:t>teacher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friend</w:t>
      </w:r>
      <w:r w:rsidRPr="00175923">
        <w:rPr>
          <w:rStyle w:val="28"/>
          <w:lang w:eastAsia="en-US" w:bidi="en-US"/>
        </w:rPr>
        <w:t xml:space="preserve"> - </w:t>
      </w:r>
      <w:r>
        <w:rPr>
          <w:rStyle w:val="28"/>
          <w:lang w:val="en-US" w:eastAsia="en-US" w:bidi="en-US"/>
        </w:rPr>
        <w:t>friendly</w:t>
      </w:r>
      <w:r w:rsidRPr="00175923">
        <w:rPr>
          <w:rStyle w:val="28"/>
          <w:lang w:eastAsia="en-US" w:bidi="en-US"/>
        </w:rPr>
        <w:t>,</w:t>
      </w:r>
      <w:r w:rsidRPr="00175923">
        <w:rPr>
          <w:lang w:eastAsia="en-US" w:bidi="en-US"/>
        </w:rPr>
        <w:t xml:space="preserve"> </w:t>
      </w:r>
      <w:r>
        <w:t xml:space="preserve">словосложение </w:t>
      </w:r>
      <w:r w:rsidRPr="00175923">
        <w:rPr>
          <w:lang w:eastAsia="en-US" w:bidi="en-US"/>
        </w:rPr>
        <w:t>(</w:t>
      </w:r>
      <w:r>
        <w:rPr>
          <w:lang w:val="en-US" w:eastAsia="en-US" w:bidi="en-US"/>
        </w:rPr>
        <w:t>postcard</w:t>
      </w:r>
      <w:r w:rsidRPr="00175923">
        <w:rPr>
          <w:lang w:eastAsia="en-US" w:bidi="en-US"/>
        </w:rPr>
        <w:t xml:space="preserve">), </w:t>
      </w:r>
      <w:r>
        <w:t xml:space="preserve">конверсия </w:t>
      </w:r>
      <w:r w:rsidRPr="00175923">
        <w:rPr>
          <w:lang w:eastAsia="en-US" w:bidi="en-US"/>
        </w:rPr>
        <w:t>(</w:t>
      </w:r>
      <w:r>
        <w:rPr>
          <w:lang w:val="en-US" w:eastAsia="en-US" w:bidi="en-US"/>
        </w:rPr>
        <w:t>play</w:t>
      </w:r>
      <w:r w:rsidRPr="00175923">
        <w:rPr>
          <w:lang w:eastAsia="en-US" w:bidi="en-US"/>
        </w:rPr>
        <w:t xml:space="preserve"> - </w:t>
      </w:r>
      <w:r>
        <w:rPr>
          <w:rStyle w:val="28"/>
          <w:lang w:val="en-US" w:eastAsia="en-US" w:bidi="en-US"/>
        </w:rPr>
        <w:t>to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play</w:t>
      </w:r>
      <w:r w:rsidRPr="00175923">
        <w:rPr>
          <w:rStyle w:val="28"/>
          <w:lang w:eastAsia="en-US" w:bidi="en-US"/>
        </w:rPr>
        <w:t>).</w:t>
      </w:r>
    </w:p>
    <w:p w:rsidR="005414FC" w:rsidRDefault="00911C91">
      <w:pPr>
        <w:pStyle w:val="20"/>
        <w:framePr w:w="14798" w:h="9152" w:hRule="exact" w:wrap="none" w:vAnchor="page" w:hAnchor="page" w:x="1068" w:y="418"/>
        <w:shd w:val="clear" w:color="auto" w:fill="auto"/>
        <w:spacing w:after="180" w:line="250" w:lineRule="exact"/>
        <w:jc w:val="both"/>
      </w:pPr>
      <w:r>
        <w:rPr>
          <w:rStyle w:val="29"/>
        </w:rPr>
        <w:t xml:space="preserve">Грамматическая сторона речи. </w:t>
      </w:r>
      <w: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>
        <w:rPr>
          <w:rStyle w:val="28"/>
          <w:lang w:val="en-US" w:eastAsia="en-US" w:bidi="en-US"/>
        </w:rPr>
        <w:t>what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who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when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where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why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how</w:t>
      </w:r>
      <w:r w:rsidRPr="00175923">
        <w:rPr>
          <w:rStyle w:val="28"/>
          <w:lang w:eastAsia="en-US" w:bidi="en-US"/>
        </w:rPr>
        <w:t>.</w:t>
      </w:r>
      <w:r w:rsidRPr="00175923">
        <w:rPr>
          <w:lang w:eastAsia="en-US" w:bidi="en-US"/>
        </w:rPr>
        <w:t xml:space="preserve"> </w:t>
      </w:r>
      <w:r>
        <w:t xml:space="preserve">Порядок слов в предложении. Утвердительные и отрицательные предложения. Простое предложение с простым глагольным сказуемым </w:t>
      </w:r>
      <w:r>
        <w:rPr>
          <w:rStyle w:val="28"/>
        </w:rPr>
        <w:t xml:space="preserve">{Не </w:t>
      </w:r>
      <w:r>
        <w:rPr>
          <w:rStyle w:val="28"/>
          <w:lang w:val="en-US" w:eastAsia="en-US" w:bidi="en-US"/>
        </w:rPr>
        <w:t>speaks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English</w:t>
      </w:r>
      <w:r w:rsidRPr="00175923">
        <w:rPr>
          <w:rStyle w:val="28"/>
          <w:lang w:eastAsia="en-US" w:bidi="en-US"/>
        </w:rPr>
        <w:t>.),</w:t>
      </w:r>
      <w:r w:rsidRPr="00175923">
        <w:rPr>
          <w:lang w:eastAsia="en-US" w:bidi="en-US"/>
        </w:rPr>
        <w:t xml:space="preserve"> </w:t>
      </w:r>
      <w:r>
        <w:t xml:space="preserve">составным именным </w:t>
      </w:r>
      <w:r>
        <w:rPr>
          <w:rStyle w:val="28"/>
        </w:rPr>
        <w:t xml:space="preserve">{Му </w:t>
      </w:r>
      <w:r>
        <w:rPr>
          <w:rStyle w:val="28"/>
          <w:lang w:val="en-US" w:eastAsia="en-US" w:bidi="en-US"/>
        </w:rPr>
        <w:t>family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is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big</w:t>
      </w:r>
      <w:r w:rsidRPr="00175923">
        <w:rPr>
          <w:rStyle w:val="28"/>
          <w:lang w:eastAsia="en-US" w:bidi="en-US"/>
        </w:rPr>
        <w:t>.)</w:t>
      </w:r>
      <w:r w:rsidRPr="00175923">
        <w:rPr>
          <w:lang w:eastAsia="en-US" w:bidi="en-US"/>
        </w:rPr>
        <w:t xml:space="preserve"> </w:t>
      </w:r>
      <w:r>
        <w:t>и составным глагольным (</w:t>
      </w:r>
      <w:r>
        <w:rPr>
          <w:rStyle w:val="28"/>
          <w:lang w:val="en-US" w:eastAsia="en-US" w:bidi="en-US"/>
        </w:rPr>
        <w:t>I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like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to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dance</w:t>
      </w:r>
      <w:r w:rsidRPr="00175923">
        <w:rPr>
          <w:rStyle w:val="28"/>
          <w:lang w:eastAsia="en-US" w:bidi="en-US"/>
        </w:rPr>
        <w:t xml:space="preserve">. </w:t>
      </w:r>
      <w:r>
        <w:rPr>
          <w:rStyle w:val="28"/>
          <w:lang w:val="en-US" w:eastAsia="en-US" w:bidi="en-US"/>
        </w:rPr>
        <w:t>She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can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skate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well</w:t>
      </w:r>
      <w:r w:rsidRPr="00175923">
        <w:rPr>
          <w:rStyle w:val="28"/>
          <w:lang w:eastAsia="en-US" w:bidi="en-US"/>
        </w:rPr>
        <w:t>.)</w:t>
      </w:r>
      <w:r w:rsidRPr="00175923">
        <w:rPr>
          <w:lang w:eastAsia="en-US" w:bidi="en-US"/>
        </w:rPr>
        <w:t xml:space="preserve"> </w:t>
      </w:r>
      <w:r>
        <w:t xml:space="preserve">сказуемым. Побудительные предложения в утвердительной </w:t>
      </w:r>
      <w:r w:rsidRPr="00175923">
        <w:rPr>
          <w:rStyle w:val="28"/>
          <w:lang w:eastAsia="en-US" w:bidi="en-US"/>
        </w:rPr>
        <w:t>{</w:t>
      </w:r>
      <w:r>
        <w:rPr>
          <w:rStyle w:val="28"/>
          <w:lang w:val="en-US" w:eastAsia="en-US" w:bidi="en-US"/>
        </w:rPr>
        <w:t>Help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</w:rPr>
        <w:t xml:space="preserve">те, </w:t>
      </w:r>
      <w:r>
        <w:rPr>
          <w:rStyle w:val="28"/>
          <w:lang w:val="en-US" w:eastAsia="en-US" w:bidi="en-US"/>
        </w:rPr>
        <w:t>please</w:t>
      </w:r>
      <w:r w:rsidRPr="00175923">
        <w:rPr>
          <w:rStyle w:val="28"/>
          <w:lang w:eastAsia="en-US" w:bidi="en-US"/>
        </w:rPr>
        <w:t>.)</w:t>
      </w:r>
      <w:r w:rsidRPr="00175923">
        <w:rPr>
          <w:lang w:eastAsia="en-US" w:bidi="en-US"/>
        </w:rPr>
        <w:t xml:space="preserve"> </w:t>
      </w:r>
      <w:r>
        <w:t xml:space="preserve">и отрицательной </w:t>
      </w:r>
      <w:r w:rsidRPr="00175923">
        <w:rPr>
          <w:rStyle w:val="28"/>
          <w:lang w:eastAsia="en-US" w:bidi="en-US"/>
        </w:rPr>
        <w:t>{</w:t>
      </w:r>
      <w:r>
        <w:rPr>
          <w:rStyle w:val="28"/>
          <w:lang w:val="en-US" w:eastAsia="en-US" w:bidi="en-US"/>
        </w:rPr>
        <w:t>Don</w:t>
      </w:r>
      <w:r w:rsidRPr="00175923">
        <w:rPr>
          <w:lang w:eastAsia="en-US" w:bidi="en-US"/>
        </w:rPr>
        <w:t xml:space="preserve"> </w:t>
      </w:r>
      <w:r>
        <w:t xml:space="preserve">7 </w:t>
      </w:r>
      <w:r>
        <w:rPr>
          <w:rStyle w:val="28"/>
          <w:lang w:val="en-US" w:eastAsia="en-US" w:bidi="en-US"/>
        </w:rPr>
        <w:t>be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late</w:t>
      </w:r>
      <w:r w:rsidRPr="00175923">
        <w:rPr>
          <w:rStyle w:val="28"/>
          <w:lang w:eastAsia="en-US" w:bidi="en-US"/>
        </w:rPr>
        <w:t>!)</w:t>
      </w:r>
      <w:r w:rsidRPr="00175923">
        <w:rPr>
          <w:lang w:eastAsia="en-US" w:bidi="en-US"/>
        </w:rPr>
        <w:t xml:space="preserve"> </w:t>
      </w:r>
      <w:r>
        <w:t xml:space="preserve">формах. Безличные предложения в настоящем времени </w:t>
      </w:r>
      <w:r w:rsidRPr="00175923">
        <w:rPr>
          <w:rStyle w:val="28"/>
          <w:lang w:eastAsia="en-US" w:bidi="en-US"/>
        </w:rPr>
        <w:t>{</w:t>
      </w:r>
      <w:r>
        <w:rPr>
          <w:rStyle w:val="28"/>
          <w:lang w:val="en-US" w:eastAsia="en-US" w:bidi="en-US"/>
        </w:rPr>
        <w:t>It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is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cold</w:t>
      </w:r>
      <w:r w:rsidRPr="00175923">
        <w:rPr>
          <w:rStyle w:val="28"/>
          <w:lang w:eastAsia="en-US" w:bidi="en-US"/>
        </w:rPr>
        <w:t xml:space="preserve">. </w:t>
      </w:r>
      <w:r>
        <w:rPr>
          <w:rStyle w:val="28"/>
          <w:lang w:val="en-US" w:eastAsia="en-US" w:bidi="en-US"/>
        </w:rPr>
        <w:t>It</w:t>
      </w:r>
      <w:r w:rsidRPr="00175923">
        <w:rPr>
          <w:rStyle w:val="28"/>
          <w:lang w:eastAsia="en-US" w:bidi="en-US"/>
        </w:rPr>
        <w:t>’</w:t>
      </w:r>
      <w:r>
        <w:rPr>
          <w:rStyle w:val="28"/>
          <w:lang w:val="en-US" w:eastAsia="en-US" w:bidi="en-US"/>
        </w:rPr>
        <w:t>s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five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</w:rPr>
        <w:t xml:space="preserve">о </w:t>
      </w:r>
      <w:r w:rsidRPr="00175923">
        <w:rPr>
          <w:rStyle w:val="28"/>
          <w:lang w:eastAsia="en-US" w:bidi="en-US"/>
        </w:rPr>
        <w:t>’</w:t>
      </w:r>
      <w:r>
        <w:rPr>
          <w:rStyle w:val="28"/>
          <w:lang w:val="en-US" w:eastAsia="en-US" w:bidi="en-US"/>
        </w:rPr>
        <w:t>clock</w:t>
      </w:r>
      <w:r w:rsidRPr="00175923">
        <w:rPr>
          <w:rStyle w:val="28"/>
          <w:lang w:eastAsia="en-US" w:bidi="en-US"/>
        </w:rPr>
        <w:t>.).</w:t>
      </w:r>
      <w:r w:rsidRPr="00175923">
        <w:rPr>
          <w:lang w:eastAsia="en-US" w:bidi="en-US"/>
        </w:rPr>
        <w:t xml:space="preserve"> </w:t>
      </w:r>
      <w:r>
        <w:t xml:space="preserve">Предложения с оборотом </w:t>
      </w:r>
      <w:r>
        <w:rPr>
          <w:rStyle w:val="28"/>
          <w:lang w:val="en-US" w:eastAsia="en-US" w:bidi="en-US"/>
        </w:rPr>
        <w:t>there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is</w:t>
      </w:r>
      <w:r w:rsidRPr="00175923">
        <w:rPr>
          <w:rStyle w:val="28"/>
          <w:lang w:eastAsia="en-US" w:bidi="en-US"/>
        </w:rPr>
        <w:t>/</w:t>
      </w:r>
      <w:r>
        <w:rPr>
          <w:rStyle w:val="28"/>
          <w:lang w:val="en-US" w:eastAsia="en-US" w:bidi="en-US"/>
        </w:rPr>
        <w:t>there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are</w:t>
      </w:r>
      <w:r w:rsidRPr="00175923">
        <w:rPr>
          <w:rStyle w:val="28"/>
          <w:lang w:eastAsia="en-US" w:bidi="en-US"/>
        </w:rPr>
        <w:t>.</w:t>
      </w:r>
      <w:r w:rsidRPr="00175923">
        <w:rPr>
          <w:lang w:eastAsia="en-US" w:bidi="en-US"/>
        </w:rPr>
        <w:t xml:space="preserve"> </w:t>
      </w:r>
      <w:r>
        <w:t xml:space="preserve">Простые распространённые предложения. Предложения с однородными членами. Сложносочинённые предложения с союзами </w:t>
      </w:r>
      <w:r>
        <w:rPr>
          <w:rStyle w:val="28"/>
          <w:lang w:val="en-US" w:eastAsia="en-US" w:bidi="en-US"/>
        </w:rPr>
        <w:t>and</w:t>
      </w:r>
      <w:r w:rsidRPr="00175923">
        <w:rPr>
          <w:lang w:eastAsia="en-US" w:bidi="en-US"/>
        </w:rPr>
        <w:t xml:space="preserve"> </w:t>
      </w:r>
      <w:r>
        <w:t xml:space="preserve">и </w:t>
      </w:r>
      <w:r>
        <w:rPr>
          <w:rStyle w:val="28"/>
          <w:lang w:val="en-US" w:eastAsia="en-US" w:bidi="en-US"/>
        </w:rPr>
        <w:t>but</w:t>
      </w:r>
      <w:r w:rsidRPr="00175923">
        <w:rPr>
          <w:rStyle w:val="28"/>
          <w:lang w:eastAsia="en-US" w:bidi="en-US"/>
        </w:rPr>
        <w:t>.</w:t>
      </w:r>
      <w:r w:rsidRPr="00175923">
        <w:rPr>
          <w:lang w:eastAsia="en-US" w:bidi="en-US"/>
        </w:rPr>
        <w:t xml:space="preserve"> </w:t>
      </w:r>
      <w:r>
        <w:t xml:space="preserve">Сложноподчинённые предложения с союзом </w:t>
      </w:r>
      <w:r>
        <w:rPr>
          <w:rStyle w:val="28"/>
          <w:lang w:val="en-US" w:eastAsia="en-US" w:bidi="en-US"/>
        </w:rPr>
        <w:t>because</w:t>
      </w:r>
      <w:r w:rsidRPr="00175923">
        <w:rPr>
          <w:rStyle w:val="28"/>
          <w:lang w:eastAsia="en-US" w:bidi="en-US"/>
        </w:rPr>
        <w:t>.</w:t>
      </w:r>
      <w:r w:rsidRPr="00175923">
        <w:rPr>
          <w:lang w:eastAsia="en-US" w:bidi="en-US"/>
        </w:rPr>
        <w:t xml:space="preserve"> </w:t>
      </w:r>
      <w:r>
        <w:t xml:space="preserve">Правильные и неправильные глаголы в </w:t>
      </w:r>
      <w:r>
        <w:rPr>
          <w:rStyle w:val="28"/>
          <w:lang w:val="en-US" w:eastAsia="en-US" w:bidi="en-US"/>
        </w:rPr>
        <w:t>Present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Future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Past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Simple</w:t>
      </w:r>
      <w:r w:rsidRPr="00175923">
        <w:rPr>
          <w:rStyle w:val="28"/>
          <w:lang w:eastAsia="en-US" w:bidi="en-US"/>
        </w:rPr>
        <w:t>.</w:t>
      </w:r>
      <w:r w:rsidRPr="00175923">
        <w:rPr>
          <w:lang w:eastAsia="en-US" w:bidi="en-US"/>
        </w:rPr>
        <w:t xml:space="preserve"> </w:t>
      </w:r>
      <w:r>
        <w:t xml:space="preserve">Неопределённая форма глагола. Глагол-связка </w:t>
      </w:r>
      <w:r>
        <w:rPr>
          <w:lang w:val="en-US" w:eastAsia="en-US" w:bidi="en-US"/>
        </w:rPr>
        <w:t>to</w:t>
      </w:r>
      <w:r w:rsidRPr="00175923">
        <w:rPr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be</w:t>
      </w:r>
      <w:r w:rsidRPr="00175923">
        <w:rPr>
          <w:rStyle w:val="28"/>
          <w:lang w:eastAsia="en-US" w:bidi="en-US"/>
        </w:rPr>
        <w:t>.</w:t>
      </w:r>
      <w:r w:rsidRPr="00175923">
        <w:rPr>
          <w:lang w:eastAsia="en-US" w:bidi="en-US"/>
        </w:rPr>
        <w:t xml:space="preserve"> </w:t>
      </w:r>
      <w:r>
        <w:t xml:space="preserve">Модальные глаголы </w:t>
      </w:r>
      <w:r>
        <w:rPr>
          <w:rStyle w:val="28"/>
          <w:lang w:val="en-US" w:eastAsia="en-US" w:bidi="en-US"/>
        </w:rPr>
        <w:t>can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may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must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have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to</w:t>
      </w:r>
      <w:r w:rsidRPr="00175923">
        <w:rPr>
          <w:rStyle w:val="28"/>
          <w:lang w:eastAsia="en-US" w:bidi="en-US"/>
        </w:rPr>
        <w:t>.</w:t>
      </w:r>
      <w:r w:rsidRPr="00175923">
        <w:rPr>
          <w:lang w:eastAsia="en-US" w:bidi="en-US"/>
        </w:rPr>
        <w:t xml:space="preserve"> </w:t>
      </w:r>
      <w:r>
        <w:t xml:space="preserve">Глагольные конструкции </w:t>
      </w:r>
      <w:r w:rsidRPr="00175923">
        <w:rPr>
          <w:rStyle w:val="28"/>
          <w:lang w:eastAsia="en-US" w:bidi="en-US"/>
        </w:rPr>
        <w:t>“</w:t>
      </w:r>
      <w:r>
        <w:rPr>
          <w:rStyle w:val="28"/>
          <w:lang w:val="en-US" w:eastAsia="en-US" w:bidi="en-US"/>
        </w:rPr>
        <w:t>I</w:t>
      </w:r>
      <w:r w:rsidRPr="00175923">
        <w:rPr>
          <w:rStyle w:val="28"/>
          <w:lang w:eastAsia="en-US" w:bidi="en-US"/>
        </w:rPr>
        <w:t>’</w:t>
      </w:r>
      <w:r>
        <w:rPr>
          <w:rStyle w:val="28"/>
          <w:lang w:val="en-US" w:eastAsia="en-US" w:bidi="en-US"/>
        </w:rPr>
        <w:t>d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like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  <w:lang w:val="en-US" w:eastAsia="en-US" w:bidi="en-US"/>
        </w:rPr>
        <w:t>to</w:t>
      </w:r>
      <w:r w:rsidRPr="00175923">
        <w:rPr>
          <w:lang w:eastAsia="en-US" w:bidi="en-US"/>
        </w:rPr>
        <w:t xml:space="preserve"> ... ”. </w:t>
      </w:r>
      <w:r>
        <w:t xml:space="preserve">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</w:t>
      </w:r>
      <w:r w:rsidRPr="00175923">
        <w:rPr>
          <w:rStyle w:val="28"/>
          <w:lang w:eastAsia="en-US" w:bidi="en-US"/>
        </w:rPr>
        <w:t>(</w:t>
      </w:r>
      <w:r>
        <w:rPr>
          <w:rStyle w:val="28"/>
          <w:lang w:val="en-US" w:eastAsia="en-US" w:bidi="en-US"/>
        </w:rPr>
        <w:t>this</w:t>
      </w:r>
      <w:r w:rsidRPr="00175923">
        <w:rPr>
          <w:rStyle w:val="28"/>
          <w:lang w:eastAsia="en-US" w:bidi="en-US"/>
        </w:rPr>
        <w:t>/</w:t>
      </w:r>
      <w:r>
        <w:rPr>
          <w:rStyle w:val="28"/>
          <w:lang w:val="en-US" w:eastAsia="en-US" w:bidi="en-US"/>
        </w:rPr>
        <w:t>these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that</w:t>
      </w:r>
      <w:r w:rsidRPr="00175923">
        <w:rPr>
          <w:rStyle w:val="28"/>
          <w:lang w:eastAsia="en-US" w:bidi="en-US"/>
        </w:rPr>
        <w:t>/</w:t>
      </w:r>
      <w:r>
        <w:rPr>
          <w:rStyle w:val="28"/>
          <w:lang w:val="en-US" w:eastAsia="en-US" w:bidi="en-US"/>
        </w:rPr>
        <w:t>those</w:t>
      </w:r>
      <w:r w:rsidRPr="00175923">
        <w:rPr>
          <w:rStyle w:val="28"/>
          <w:lang w:eastAsia="en-US" w:bidi="en-US"/>
        </w:rPr>
        <w:t>),</w:t>
      </w:r>
      <w:r w:rsidRPr="00175923">
        <w:rPr>
          <w:lang w:eastAsia="en-US" w:bidi="en-US"/>
        </w:rPr>
        <w:t xml:space="preserve"> </w:t>
      </w:r>
      <w:r>
        <w:t xml:space="preserve">неопределённые </w:t>
      </w:r>
      <w:r w:rsidRPr="00175923">
        <w:rPr>
          <w:rStyle w:val="28"/>
          <w:lang w:eastAsia="en-US" w:bidi="en-US"/>
        </w:rPr>
        <w:t>{</w:t>
      </w:r>
      <w:r>
        <w:rPr>
          <w:rStyle w:val="28"/>
          <w:lang w:val="en-US" w:eastAsia="en-US" w:bidi="en-US"/>
        </w:rPr>
        <w:t>some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any</w:t>
      </w:r>
      <w:r w:rsidRPr="00175923">
        <w:rPr>
          <w:rStyle w:val="28"/>
          <w:lang w:eastAsia="en-US" w:bidi="en-US"/>
        </w:rPr>
        <w:t xml:space="preserve"> </w:t>
      </w:r>
      <w:r>
        <w:rPr>
          <w:rStyle w:val="28"/>
        </w:rPr>
        <w:t xml:space="preserve">- </w:t>
      </w:r>
      <w:r>
        <w:t>некоторые случаи употребления). Наречия</w:t>
      </w:r>
      <w:r w:rsidRPr="00175923">
        <w:rPr>
          <w:lang w:val="en-US"/>
        </w:rPr>
        <w:t xml:space="preserve"> </w:t>
      </w:r>
      <w:r>
        <w:t>времени</w:t>
      </w:r>
      <w:r w:rsidRPr="00175923">
        <w:rPr>
          <w:lang w:val="en-US"/>
        </w:rPr>
        <w:t xml:space="preserve"> </w:t>
      </w:r>
      <w:r>
        <w:rPr>
          <w:rStyle w:val="28"/>
          <w:lang w:val="en-US" w:eastAsia="en-US" w:bidi="en-US"/>
        </w:rPr>
        <w:t>{yesterday</w:t>
      </w:r>
      <w:r w:rsidRPr="00175923">
        <w:rPr>
          <w:rStyle w:val="28"/>
          <w:lang w:val="en-US"/>
        </w:rPr>
        <w:t xml:space="preserve">, </w:t>
      </w:r>
      <w:r>
        <w:rPr>
          <w:rStyle w:val="28"/>
          <w:lang w:val="en-US" w:eastAsia="en-US" w:bidi="en-US"/>
        </w:rPr>
        <w:t>tomorrow</w:t>
      </w:r>
      <w:r w:rsidRPr="00175923">
        <w:rPr>
          <w:rStyle w:val="28"/>
          <w:lang w:val="en-US"/>
        </w:rPr>
        <w:t xml:space="preserve">. </w:t>
      </w:r>
      <w:r>
        <w:rPr>
          <w:rStyle w:val="28"/>
          <w:lang w:val="en-US" w:eastAsia="en-US" w:bidi="en-US"/>
        </w:rPr>
        <w:t>never, usually, often, sometimes).</w:t>
      </w:r>
      <w:r>
        <w:rPr>
          <w:lang w:val="en-US" w:eastAsia="en-US" w:bidi="en-US"/>
        </w:rPr>
        <w:t xml:space="preserve"> </w:t>
      </w:r>
      <w:r>
        <w:t>Наречия</w:t>
      </w:r>
      <w:r w:rsidRPr="00175923">
        <w:rPr>
          <w:lang w:val="en-US"/>
        </w:rPr>
        <w:t xml:space="preserve"> </w:t>
      </w:r>
      <w:r>
        <w:t>степени</w:t>
      </w:r>
      <w:r w:rsidRPr="00175923">
        <w:rPr>
          <w:lang w:val="en-US"/>
        </w:rPr>
        <w:t xml:space="preserve"> </w:t>
      </w:r>
      <w:r>
        <w:rPr>
          <w:rStyle w:val="28"/>
          <w:lang w:val="en-US" w:eastAsia="en-US" w:bidi="en-US"/>
        </w:rPr>
        <w:t>{much, little, very).</w:t>
      </w:r>
      <w:r>
        <w:rPr>
          <w:lang w:val="en-US" w:eastAsia="en-US" w:bidi="en-US"/>
        </w:rPr>
        <w:t xml:space="preserve"> </w:t>
      </w:r>
      <w:r>
        <w:t xml:space="preserve">Количественные числительные до </w:t>
      </w:r>
      <w:r w:rsidRPr="00175923">
        <w:rPr>
          <w:lang w:eastAsia="en-US" w:bidi="en-US"/>
        </w:rPr>
        <w:t xml:space="preserve">! 00, </w:t>
      </w:r>
      <w:r>
        <w:t xml:space="preserve">порядковые числительные до 30. Наиболее употребительные предлоги: </w:t>
      </w:r>
      <w:r>
        <w:rPr>
          <w:rStyle w:val="28"/>
          <w:lang w:val="en-US" w:eastAsia="en-US" w:bidi="en-US"/>
        </w:rPr>
        <w:t>in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on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at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into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to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from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of</w:t>
      </w:r>
      <w:r w:rsidRPr="00175923">
        <w:rPr>
          <w:rStyle w:val="28"/>
          <w:lang w:eastAsia="en-US" w:bidi="en-US"/>
        </w:rPr>
        <w:t xml:space="preserve">, </w:t>
      </w:r>
      <w:r>
        <w:rPr>
          <w:rStyle w:val="28"/>
          <w:lang w:val="en-US" w:eastAsia="en-US" w:bidi="en-US"/>
        </w:rPr>
        <w:t>with</w:t>
      </w:r>
      <w:r w:rsidRPr="00175923">
        <w:rPr>
          <w:rStyle w:val="28"/>
          <w:lang w:eastAsia="en-US" w:bidi="en-US"/>
        </w:rPr>
        <w:t xml:space="preserve">. </w:t>
      </w:r>
      <w:r>
        <w:rPr>
          <w:rStyle w:val="29"/>
        </w:rPr>
        <w:t>Социокультурная осведомлённость</w:t>
      </w:r>
    </w:p>
    <w:p w:rsidR="005414FC" w:rsidRDefault="00911C91">
      <w:pPr>
        <w:pStyle w:val="20"/>
        <w:framePr w:w="14798" w:h="9152" w:hRule="exact" w:wrap="none" w:vAnchor="page" w:hAnchor="page" w:x="1068" w:y="418"/>
        <w:shd w:val="clear" w:color="auto" w:fill="auto"/>
        <w:spacing w:line="250" w:lineRule="exact"/>
        <w:jc w:val="both"/>
      </w:pPr>
      <w: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популяоных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5414FC" w:rsidRDefault="00911C91">
      <w:pPr>
        <w:pStyle w:val="30"/>
        <w:framePr w:w="14798" w:h="9152" w:hRule="exact" w:wrap="none" w:vAnchor="page" w:hAnchor="page" w:x="1068" w:y="418"/>
        <w:shd w:val="clear" w:color="auto" w:fill="auto"/>
        <w:jc w:val="center"/>
      </w:pPr>
      <w:r>
        <w:t>Общеучебные умения</w:t>
      </w:r>
    </w:p>
    <w:p w:rsidR="005414FC" w:rsidRDefault="00911C91">
      <w:pPr>
        <w:pStyle w:val="20"/>
        <w:framePr w:w="14798" w:h="9152" w:hRule="exact" w:wrap="none" w:vAnchor="page" w:hAnchor="page" w:x="1068" w:y="418"/>
        <w:shd w:val="clear" w:color="auto" w:fill="auto"/>
        <w:spacing w:line="250" w:lineRule="exact"/>
        <w:jc w:val="both"/>
      </w:pPr>
      <w:r>
        <w:t>В процессе изучения курса «Иностранный язык» младшие школьники:</w:t>
      </w:r>
    </w:p>
    <w:p w:rsidR="005414FC" w:rsidRDefault="00911C91">
      <w:pPr>
        <w:pStyle w:val="20"/>
        <w:framePr w:w="14798" w:h="9152" w:hRule="exact" w:wrap="none" w:vAnchor="page" w:hAnchor="page" w:x="1068" w:y="418"/>
        <w:numPr>
          <w:ilvl w:val="0"/>
          <w:numId w:val="25"/>
        </w:numPr>
        <w:shd w:val="clear" w:color="auto" w:fill="auto"/>
        <w:tabs>
          <w:tab w:val="left" w:pos="202"/>
        </w:tabs>
        <w:spacing w:line="250" w:lineRule="exact"/>
        <w:jc w:val="both"/>
      </w:pPr>
      <w: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5414FC" w:rsidRDefault="00911C91">
      <w:pPr>
        <w:pStyle w:val="20"/>
        <w:framePr w:w="14798" w:h="9152" w:hRule="exact" w:wrap="none" w:vAnchor="page" w:hAnchor="page" w:x="1068" w:y="418"/>
        <w:numPr>
          <w:ilvl w:val="0"/>
          <w:numId w:val="25"/>
        </w:numPr>
        <w:shd w:val="clear" w:color="auto" w:fill="auto"/>
        <w:tabs>
          <w:tab w:val="left" w:pos="207"/>
        </w:tabs>
        <w:spacing w:line="250" w:lineRule="exact"/>
        <w:jc w:val="both"/>
      </w:pPr>
      <w: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5414FC" w:rsidRDefault="00911C91">
      <w:pPr>
        <w:pStyle w:val="20"/>
        <w:framePr w:w="14798" w:h="9152" w:hRule="exact" w:wrap="none" w:vAnchor="page" w:hAnchor="page" w:x="1068" w:y="418"/>
        <w:numPr>
          <w:ilvl w:val="0"/>
          <w:numId w:val="25"/>
        </w:numPr>
        <w:shd w:val="clear" w:color="auto" w:fill="auto"/>
        <w:tabs>
          <w:tab w:val="left" w:pos="207"/>
        </w:tabs>
        <w:spacing w:line="250" w:lineRule="exact"/>
        <w:jc w:val="both"/>
      </w:pPr>
      <w:r>
        <w:t>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5414FC" w:rsidRDefault="00911C91">
      <w:pPr>
        <w:pStyle w:val="20"/>
        <w:framePr w:w="14798" w:h="9152" w:hRule="exact" w:wrap="none" w:vAnchor="page" w:hAnchor="page" w:x="1068" w:y="418"/>
        <w:numPr>
          <w:ilvl w:val="0"/>
          <w:numId w:val="25"/>
        </w:numPr>
        <w:shd w:val="clear" w:color="auto" w:fill="auto"/>
        <w:tabs>
          <w:tab w:val="left" w:pos="207"/>
        </w:tabs>
        <w:spacing w:line="250" w:lineRule="exact"/>
        <w:jc w:val="both"/>
      </w:pPr>
      <w:r>
        <w:t>учатся осуществлять самоконтроль, самооценку;</w:t>
      </w:r>
    </w:p>
    <w:p w:rsidR="005414FC" w:rsidRDefault="00911C91">
      <w:pPr>
        <w:pStyle w:val="20"/>
        <w:framePr w:w="14798" w:h="9152" w:hRule="exact" w:wrap="none" w:vAnchor="page" w:hAnchor="page" w:x="1068" w:y="418"/>
        <w:numPr>
          <w:ilvl w:val="0"/>
          <w:numId w:val="25"/>
        </w:numPr>
        <w:shd w:val="clear" w:color="auto" w:fill="auto"/>
        <w:tabs>
          <w:tab w:val="left" w:pos="207"/>
        </w:tabs>
        <w:spacing w:line="250" w:lineRule="exact"/>
        <w:jc w:val="both"/>
      </w:pPr>
      <w:r>
        <w:t>учатся самостоятельно выполнять задания с использованием компьютера (при наличии мультимедийного приложения).</w:t>
      </w:r>
    </w:p>
    <w:p w:rsidR="005414FC" w:rsidRDefault="00911C91">
      <w:pPr>
        <w:pStyle w:val="20"/>
        <w:framePr w:w="14798" w:h="9152" w:hRule="exact" w:wrap="none" w:vAnchor="page" w:hAnchor="page" w:x="1068" w:y="418"/>
        <w:shd w:val="clear" w:color="auto" w:fill="auto"/>
        <w:spacing w:line="264" w:lineRule="exact"/>
        <w:jc w:val="both"/>
      </w:pPr>
      <w:r>
        <w:t>Общеучебные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5414FC" w:rsidRDefault="00911C91">
      <w:pPr>
        <w:pStyle w:val="a5"/>
        <w:framePr w:wrap="none" w:vAnchor="page" w:hAnchor="page" w:x="5709" w:y="9788"/>
        <w:shd w:val="clear" w:color="auto" w:fill="auto"/>
        <w:spacing w:line="220" w:lineRule="exact"/>
        <w:jc w:val="left"/>
      </w:pPr>
      <w:r>
        <w:t>Тематическое планирование курса английского языка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5126"/>
        <w:gridCol w:w="2405"/>
        <w:gridCol w:w="2424"/>
        <w:gridCol w:w="2299"/>
        <w:gridCol w:w="754"/>
      </w:tblGrid>
      <w:tr w:rsidR="005414FC">
        <w:trPr>
          <w:trHeight w:hRule="exact" w:val="3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810" w:h="595" w:wrap="none" w:vAnchor="page" w:hAnchor="page" w:x="1082" w:y="10242"/>
              <w:shd w:val="clear" w:color="auto" w:fill="auto"/>
              <w:spacing w:line="220" w:lineRule="exact"/>
            </w:pPr>
            <w:r>
              <w:rPr>
                <w:rStyle w:val="24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810" w:h="595" w:wrap="none" w:vAnchor="page" w:hAnchor="page" w:x="1082" w:y="10242"/>
              <w:shd w:val="clear" w:color="auto" w:fill="auto"/>
              <w:spacing w:line="220" w:lineRule="exact"/>
            </w:pPr>
            <w:r>
              <w:rPr>
                <w:rStyle w:val="24"/>
              </w:rPr>
              <w:t>Тема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810" w:h="595" w:wrap="none" w:vAnchor="page" w:hAnchor="page" w:x="1082" w:y="10242"/>
              <w:shd w:val="clear" w:color="auto" w:fill="auto"/>
              <w:spacing w:line="220" w:lineRule="exact"/>
            </w:pPr>
            <w:r>
              <w:rPr>
                <w:rStyle w:val="24"/>
              </w:rPr>
              <w:t>Класс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810" w:h="595" w:wrap="none" w:vAnchor="page" w:hAnchor="page" w:x="1082" w:y="10242"/>
              <w:shd w:val="clear" w:color="auto" w:fill="auto"/>
              <w:spacing w:line="220" w:lineRule="exact"/>
            </w:pPr>
            <w:r>
              <w:rPr>
                <w:rStyle w:val="24"/>
              </w:rPr>
              <w:t>Всего</w:t>
            </w:r>
          </w:p>
        </w:tc>
      </w:tr>
      <w:tr w:rsidR="005414FC">
        <w:trPr>
          <w:trHeight w:hRule="exact" w:val="288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3810" w:h="595" w:wrap="none" w:vAnchor="page" w:hAnchor="page" w:x="1082" w:y="10242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3810" w:h="595" w:wrap="none" w:vAnchor="page" w:hAnchor="page" w:x="1082" w:y="10242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810" w:h="595" w:wrap="none" w:vAnchor="page" w:hAnchor="page" w:x="1082" w:y="10242"/>
              <w:shd w:val="clear" w:color="auto" w:fill="auto"/>
              <w:spacing w:line="220" w:lineRule="exact"/>
            </w:pPr>
            <w:r>
              <w:rPr>
                <w:rStyle w:val="25"/>
              </w:rPr>
              <w:t>2 68 ч.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810" w:h="595" w:wrap="none" w:vAnchor="page" w:hAnchor="page" w:x="1082" w:y="10242"/>
              <w:shd w:val="clear" w:color="auto" w:fill="auto"/>
              <w:spacing w:line="220" w:lineRule="exact"/>
            </w:pPr>
            <w:r>
              <w:rPr>
                <w:rStyle w:val="25"/>
              </w:rPr>
              <w:t>3 68 ч.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3810" w:h="595" w:wrap="none" w:vAnchor="page" w:hAnchor="page" w:x="1082" w:y="10242"/>
              <w:shd w:val="clear" w:color="auto" w:fill="auto"/>
              <w:spacing w:line="220" w:lineRule="exact"/>
            </w:pPr>
            <w:r>
              <w:rPr>
                <w:rStyle w:val="25"/>
              </w:rPr>
              <w:t>4 68 ч.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3810" w:h="595" w:wrap="none" w:vAnchor="page" w:hAnchor="page" w:x="1082" w:y="10242"/>
              <w:rPr>
                <w:sz w:val="10"/>
                <w:szCs w:val="10"/>
              </w:rPr>
            </w:pPr>
          </w:p>
        </w:tc>
      </w:tr>
    </w:tbl>
    <w:p w:rsidR="005414FC" w:rsidRDefault="00911C91">
      <w:pPr>
        <w:pStyle w:val="a8"/>
        <w:framePr w:wrap="none" w:vAnchor="page" w:hAnchor="page" w:x="15617" w:y="11027"/>
        <w:shd w:val="clear" w:color="auto" w:fill="auto"/>
        <w:spacing w:line="200" w:lineRule="exact"/>
      </w:pPr>
      <w:r>
        <w:t>22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5117"/>
        <w:gridCol w:w="2410"/>
        <w:gridCol w:w="2429"/>
        <w:gridCol w:w="2275"/>
        <w:gridCol w:w="1814"/>
      </w:tblGrid>
      <w:tr w:rsidR="005414FC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Знакомство.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13</w:t>
            </w:r>
          </w:p>
        </w:tc>
      </w:tr>
      <w:tr w:rsidR="005414FC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5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Я и моя семья.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56</w:t>
            </w:r>
          </w:p>
        </w:tc>
      </w:tr>
      <w:tr w:rsidR="005414FC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5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Мир моих увлечений.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40</w:t>
            </w:r>
          </w:p>
        </w:tc>
      </w:tr>
      <w:tr w:rsidR="005414FC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5"/>
              </w:rPr>
              <w:t>4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Я и мои друзья.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12</w:t>
            </w:r>
          </w:p>
        </w:tc>
      </w:tr>
      <w:tr w:rsidR="005414FC">
        <w:trPr>
          <w:trHeight w:hRule="exact" w:val="25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5"/>
              </w:rPr>
              <w:t>5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Моя школа.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м</w:t>
            </w:r>
            <w:r>
              <w:rPr>
                <w:rStyle w:val="23"/>
                <w:vertAlign w:val="superscript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10</w:t>
            </w:r>
          </w:p>
        </w:tc>
      </w:tr>
      <w:tr w:rsidR="005414FC">
        <w:trPr>
          <w:trHeight w:hRule="exact" w:val="2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5"/>
              </w:rPr>
              <w:t>6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Мир вокруг меня.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30</w:t>
            </w:r>
          </w:p>
        </w:tc>
      </w:tr>
      <w:tr w:rsidR="005414FC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7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Страны изучаемого языка и родная страна.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875" w:h="1886" w:wrap="none" w:vAnchor="page" w:hAnchor="page" w:x="989" w:y="435"/>
              <w:shd w:val="clear" w:color="auto" w:fill="auto"/>
              <w:spacing w:line="220" w:lineRule="exact"/>
            </w:pPr>
            <w:r>
              <w:rPr>
                <w:rStyle w:val="23"/>
              </w:rPr>
              <w:t>43</w:t>
            </w:r>
          </w:p>
        </w:tc>
      </w:tr>
    </w:tbl>
    <w:p w:rsidR="005414FC" w:rsidRDefault="005414FC" w:rsidP="004E5294">
      <w:pPr>
        <w:pStyle w:val="22"/>
        <w:framePr w:w="10685" w:h="863" w:hRule="exact" w:wrap="none" w:vAnchor="page" w:hAnchor="page" w:x="3081" w:y="3077"/>
        <w:shd w:val="clear" w:color="auto" w:fill="auto"/>
        <w:spacing w:line="280" w:lineRule="exact"/>
        <w:rPr>
          <w:sz w:val="2"/>
          <w:szCs w:val="2"/>
        </w:rPr>
      </w:pPr>
      <w:bookmarkStart w:id="1" w:name="_GoBack"/>
      <w:bookmarkEnd w:id="1"/>
    </w:p>
    <w:sectPr w:rsidR="005414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AF" w:rsidRDefault="00AE28AF">
      <w:r>
        <w:separator/>
      </w:r>
    </w:p>
  </w:endnote>
  <w:endnote w:type="continuationSeparator" w:id="0">
    <w:p w:rsidR="00AE28AF" w:rsidRDefault="00AE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AF" w:rsidRDefault="00AE28AF"/>
  </w:footnote>
  <w:footnote w:type="continuationSeparator" w:id="0">
    <w:p w:rsidR="00AE28AF" w:rsidRDefault="00AE28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64"/>
    <w:multiLevelType w:val="multilevel"/>
    <w:tmpl w:val="34DAF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A3B44"/>
    <w:multiLevelType w:val="multilevel"/>
    <w:tmpl w:val="B0448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D3A9B"/>
    <w:multiLevelType w:val="multilevel"/>
    <w:tmpl w:val="FE8251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B750A"/>
    <w:multiLevelType w:val="multilevel"/>
    <w:tmpl w:val="AB268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8854C6"/>
    <w:multiLevelType w:val="multilevel"/>
    <w:tmpl w:val="E2940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397C48"/>
    <w:multiLevelType w:val="multilevel"/>
    <w:tmpl w:val="60E6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B23C9"/>
    <w:multiLevelType w:val="multilevel"/>
    <w:tmpl w:val="194E28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A51253"/>
    <w:multiLevelType w:val="multilevel"/>
    <w:tmpl w:val="4F5A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F6FCE"/>
    <w:multiLevelType w:val="multilevel"/>
    <w:tmpl w:val="FBB4E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F80220"/>
    <w:multiLevelType w:val="multilevel"/>
    <w:tmpl w:val="4ACE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73DA7"/>
    <w:multiLevelType w:val="multilevel"/>
    <w:tmpl w:val="EEE21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7657E7"/>
    <w:multiLevelType w:val="multilevel"/>
    <w:tmpl w:val="F68C0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BE4621"/>
    <w:multiLevelType w:val="multilevel"/>
    <w:tmpl w:val="4C68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1710C6"/>
    <w:multiLevelType w:val="multilevel"/>
    <w:tmpl w:val="5602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0C4FEC"/>
    <w:multiLevelType w:val="multilevel"/>
    <w:tmpl w:val="96CC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AC26C6"/>
    <w:multiLevelType w:val="multilevel"/>
    <w:tmpl w:val="4732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AF45250"/>
    <w:multiLevelType w:val="multilevel"/>
    <w:tmpl w:val="15083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C252F7"/>
    <w:multiLevelType w:val="multilevel"/>
    <w:tmpl w:val="442E2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E72CD6"/>
    <w:multiLevelType w:val="multilevel"/>
    <w:tmpl w:val="7A3CE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2449D1"/>
    <w:multiLevelType w:val="multilevel"/>
    <w:tmpl w:val="111004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C15A80"/>
    <w:multiLevelType w:val="multilevel"/>
    <w:tmpl w:val="5788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916C97"/>
    <w:multiLevelType w:val="multilevel"/>
    <w:tmpl w:val="70E22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D54C78"/>
    <w:multiLevelType w:val="multilevel"/>
    <w:tmpl w:val="CB504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7F53C3"/>
    <w:multiLevelType w:val="multilevel"/>
    <w:tmpl w:val="3F4826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091013"/>
    <w:multiLevelType w:val="multilevel"/>
    <w:tmpl w:val="AEBE4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197283"/>
    <w:multiLevelType w:val="multilevel"/>
    <w:tmpl w:val="DA9AF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23746A"/>
    <w:multiLevelType w:val="multilevel"/>
    <w:tmpl w:val="C6B82FF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E83E74"/>
    <w:multiLevelType w:val="multilevel"/>
    <w:tmpl w:val="5F0A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F74D9F"/>
    <w:multiLevelType w:val="multilevel"/>
    <w:tmpl w:val="17047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F2A5330"/>
    <w:multiLevelType w:val="multilevel"/>
    <w:tmpl w:val="42BCB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BD560A"/>
    <w:multiLevelType w:val="multilevel"/>
    <w:tmpl w:val="17B8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16903A4"/>
    <w:multiLevelType w:val="multilevel"/>
    <w:tmpl w:val="C80A9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1C13449"/>
    <w:multiLevelType w:val="multilevel"/>
    <w:tmpl w:val="204E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ED4AA4"/>
    <w:multiLevelType w:val="multilevel"/>
    <w:tmpl w:val="68DAE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702562"/>
    <w:multiLevelType w:val="multilevel"/>
    <w:tmpl w:val="C7D24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773DFA"/>
    <w:multiLevelType w:val="multilevel"/>
    <w:tmpl w:val="DC4E5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3F05D81"/>
    <w:multiLevelType w:val="multilevel"/>
    <w:tmpl w:val="EA6A7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7AA5DE2"/>
    <w:multiLevelType w:val="multilevel"/>
    <w:tmpl w:val="C04A7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ACA38A7"/>
    <w:multiLevelType w:val="multilevel"/>
    <w:tmpl w:val="1F94E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AFD6943"/>
    <w:multiLevelType w:val="multilevel"/>
    <w:tmpl w:val="F858F3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B39728C"/>
    <w:multiLevelType w:val="multilevel"/>
    <w:tmpl w:val="563CC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CA609EF"/>
    <w:multiLevelType w:val="multilevel"/>
    <w:tmpl w:val="93BE5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CC96039"/>
    <w:multiLevelType w:val="multilevel"/>
    <w:tmpl w:val="578E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CF9101D"/>
    <w:multiLevelType w:val="multilevel"/>
    <w:tmpl w:val="C3EE2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4164BF"/>
    <w:multiLevelType w:val="multilevel"/>
    <w:tmpl w:val="72FED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F790439"/>
    <w:multiLevelType w:val="multilevel"/>
    <w:tmpl w:val="4306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4A306B"/>
    <w:multiLevelType w:val="multilevel"/>
    <w:tmpl w:val="4BA0A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0992473"/>
    <w:multiLevelType w:val="multilevel"/>
    <w:tmpl w:val="30EE7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3102263"/>
    <w:multiLevelType w:val="multilevel"/>
    <w:tmpl w:val="C444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102BE3"/>
    <w:multiLevelType w:val="multilevel"/>
    <w:tmpl w:val="C00AD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3810AC9"/>
    <w:multiLevelType w:val="multilevel"/>
    <w:tmpl w:val="F746C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5681499"/>
    <w:multiLevelType w:val="multilevel"/>
    <w:tmpl w:val="C970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366102"/>
    <w:multiLevelType w:val="multilevel"/>
    <w:tmpl w:val="B508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505548"/>
    <w:multiLevelType w:val="multilevel"/>
    <w:tmpl w:val="C768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AA165C4"/>
    <w:multiLevelType w:val="multilevel"/>
    <w:tmpl w:val="D59C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BE3229C"/>
    <w:multiLevelType w:val="multilevel"/>
    <w:tmpl w:val="E7CAB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C0D7080"/>
    <w:multiLevelType w:val="multilevel"/>
    <w:tmpl w:val="777410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CF13C54"/>
    <w:multiLevelType w:val="multilevel"/>
    <w:tmpl w:val="62F84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E533F6D"/>
    <w:multiLevelType w:val="multilevel"/>
    <w:tmpl w:val="E0A262D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DA446A"/>
    <w:multiLevelType w:val="multilevel"/>
    <w:tmpl w:val="B9C6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15813CE"/>
    <w:multiLevelType w:val="multilevel"/>
    <w:tmpl w:val="F7DEB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0819CC"/>
    <w:multiLevelType w:val="multilevel"/>
    <w:tmpl w:val="B3265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605DCA"/>
    <w:multiLevelType w:val="multilevel"/>
    <w:tmpl w:val="9FC26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C9227A"/>
    <w:multiLevelType w:val="multilevel"/>
    <w:tmpl w:val="992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50923D5"/>
    <w:multiLevelType w:val="multilevel"/>
    <w:tmpl w:val="A2D44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5102F73"/>
    <w:multiLevelType w:val="multilevel"/>
    <w:tmpl w:val="1EFC213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CF5927"/>
    <w:multiLevelType w:val="multilevel"/>
    <w:tmpl w:val="C7DA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9380F"/>
    <w:multiLevelType w:val="multilevel"/>
    <w:tmpl w:val="BD3E8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B6F1F88"/>
    <w:multiLevelType w:val="multilevel"/>
    <w:tmpl w:val="9BF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F23F6F"/>
    <w:multiLevelType w:val="multilevel"/>
    <w:tmpl w:val="9298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07447D7"/>
    <w:multiLevelType w:val="multilevel"/>
    <w:tmpl w:val="AF38751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1AD3211"/>
    <w:multiLevelType w:val="multilevel"/>
    <w:tmpl w:val="F0020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82A1A5D"/>
    <w:multiLevelType w:val="multilevel"/>
    <w:tmpl w:val="4BE26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98E742E"/>
    <w:multiLevelType w:val="multilevel"/>
    <w:tmpl w:val="C7F6E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A5667C4"/>
    <w:multiLevelType w:val="multilevel"/>
    <w:tmpl w:val="4F90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396786"/>
    <w:multiLevelType w:val="multilevel"/>
    <w:tmpl w:val="743C94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3F3E3D"/>
    <w:multiLevelType w:val="multilevel"/>
    <w:tmpl w:val="C666E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DBB0680"/>
    <w:multiLevelType w:val="multilevel"/>
    <w:tmpl w:val="1C486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E552BB6"/>
    <w:multiLevelType w:val="multilevel"/>
    <w:tmpl w:val="5B0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E8135A6"/>
    <w:multiLevelType w:val="multilevel"/>
    <w:tmpl w:val="CB04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EA81C0D"/>
    <w:multiLevelType w:val="multilevel"/>
    <w:tmpl w:val="B8B44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23E3FA1"/>
    <w:multiLevelType w:val="multilevel"/>
    <w:tmpl w:val="73F6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38F3A59"/>
    <w:multiLevelType w:val="multilevel"/>
    <w:tmpl w:val="513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3FD1D1F"/>
    <w:multiLevelType w:val="multilevel"/>
    <w:tmpl w:val="E3165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4764FD4"/>
    <w:multiLevelType w:val="multilevel"/>
    <w:tmpl w:val="8DFEA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61F02CF"/>
    <w:multiLevelType w:val="multilevel"/>
    <w:tmpl w:val="FA52C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6297ED5"/>
    <w:multiLevelType w:val="multilevel"/>
    <w:tmpl w:val="F1E0C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6EB0601"/>
    <w:multiLevelType w:val="multilevel"/>
    <w:tmpl w:val="EAB0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9472840"/>
    <w:multiLevelType w:val="multilevel"/>
    <w:tmpl w:val="A58E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A076C77"/>
    <w:multiLevelType w:val="multilevel"/>
    <w:tmpl w:val="A0BCF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B207DDE"/>
    <w:multiLevelType w:val="multilevel"/>
    <w:tmpl w:val="071C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B8356A7"/>
    <w:multiLevelType w:val="multilevel"/>
    <w:tmpl w:val="0D3A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BFA2120"/>
    <w:multiLevelType w:val="multilevel"/>
    <w:tmpl w:val="E5EA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D580D79"/>
    <w:multiLevelType w:val="multilevel"/>
    <w:tmpl w:val="168A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6606FE"/>
    <w:multiLevelType w:val="multilevel"/>
    <w:tmpl w:val="00869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F474769"/>
    <w:multiLevelType w:val="multilevel"/>
    <w:tmpl w:val="9BCA0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EC5663"/>
    <w:multiLevelType w:val="multilevel"/>
    <w:tmpl w:val="C0F86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68B7F66"/>
    <w:multiLevelType w:val="multilevel"/>
    <w:tmpl w:val="984AE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7524A0C"/>
    <w:multiLevelType w:val="multilevel"/>
    <w:tmpl w:val="FFF2A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87F04A1"/>
    <w:multiLevelType w:val="multilevel"/>
    <w:tmpl w:val="A83E0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AA444B5"/>
    <w:multiLevelType w:val="multilevel"/>
    <w:tmpl w:val="35FE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B012592"/>
    <w:multiLevelType w:val="multilevel"/>
    <w:tmpl w:val="30523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C256FF0"/>
    <w:multiLevelType w:val="multilevel"/>
    <w:tmpl w:val="530AF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37274D"/>
    <w:multiLevelType w:val="multilevel"/>
    <w:tmpl w:val="E5B2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EF55155"/>
    <w:multiLevelType w:val="multilevel"/>
    <w:tmpl w:val="D8C8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F3F66B9"/>
    <w:multiLevelType w:val="multilevel"/>
    <w:tmpl w:val="05C003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FBD3CBA"/>
    <w:multiLevelType w:val="multilevel"/>
    <w:tmpl w:val="D060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1"/>
  </w:num>
  <w:num w:numId="3">
    <w:abstractNumId w:val="4"/>
  </w:num>
  <w:num w:numId="4">
    <w:abstractNumId w:val="62"/>
  </w:num>
  <w:num w:numId="5">
    <w:abstractNumId w:val="32"/>
  </w:num>
  <w:num w:numId="6">
    <w:abstractNumId w:val="88"/>
  </w:num>
  <w:num w:numId="7">
    <w:abstractNumId w:val="74"/>
  </w:num>
  <w:num w:numId="8">
    <w:abstractNumId w:val="2"/>
  </w:num>
  <w:num w:numId="9">
    <w:abstractNumId w:val="86"/>
  </w:num>
  <w:num w:numId="10">
    <w:abstractNumId w:val="22"/>
  </w:num>
  <w:num w:numId="11">
    <w:abstractNumId w:val="46"/>
  </w:num>
  <w:num w:numId="12">
    <w:abstractNumId w:val="84"/>
  </w:num>
  <w:num w:numId="13">
    <w:abstractNumId w:val="21"/>
  </w:num>
  <w:num w:numId="14">
    <w:abstractNumId w:val="81"/>
  </w:num>
  <w:num w:numId="15">
    <w:abstractNumId w:val="57"/>
  </w:num>
  <w:num w:numId="16">
    <w:abstractNumId w:val="49"/>
  </w:num>
  <w:num w:numId="17">
    <w:abstractNumId w:val="16"/>
  </w:num>
  <w:num w:numId="18">
    <w:abstractNumId w:val="80"/>
  </w:num>
  <w:num w:numId="19">
    <w:abstractNumId w:val="36"/>
  </w:num>
  <w:num w:numId="20">
    <w:abstractNumId w:val="8"/>
  </w:num>
  <w:num w:numId="21">
    <w:abstractNumId w:val="51"/>
  </w:num>
  <w:num w:numId="22">
    <w:abstractNumId w:val="38"/>
  </w:num>
  <w:num w:numId="23">
    <w:abstractNumId w:val="72"/>
  </w:num>
  <w:num w:numId="24">
    <w:abstractNumId w:val="105"/>
  </w:num>
  <w:num w:numId="25">
    <w:abstractNumId w:val="59"/>
  </w:num>
  <w:num w:numId="26">
    <w:abstractNumId w:val="45"/>
  </w:num>
  <w:num w:numId="27">
    <w:abstractNumId w:val="48"/>
  </w:num>
  <w:num w:numId="28">
    <w:abstractNumId w:val="89"/>
  </w:num>
  <w:num w:numId="29">
    <w:abstractNumId w:val="96"/>
  </w:num>
  <w:num w:numId="30">
    <w:abstractNumId w:val="17"/>
  </w:num>
  <w:num w:numId="31">
    <w:abstractNumId w:val="54"/>
  </w:num>
  <w:num w:numId="32">
    <w:abstractNumId w:val="101"/>
  </w:num>
  <w:num w:numId="33">
    <w:abstractNumId w:val="0"/>
  </w:num>
  <w:num w:numId="34">
    <w:abstractNumId w:val="102"/>
  </w:num>
  <w:num w:numId="35">
    <w:abstractNumId w:val="94"/>
  </w:num>
  <w:num w:numId="36">
    <w:abstractNumId w:val="55"/>
  </w:num>
  <w:num w:numId="37">
    <w:abstractNumId w:val="19"/>
  </w:num>
  <w:num w:numId="38">
    <w:abstractNumId w:val="50"/>
  </w:num>
  <w:num w:numId="39">
    <w:abstractNumId w:val="39"/>
  </w:num>
  <w:num w:numId="40">
    <w:abstractNumId w:val="28"/>
  </w:num>
  <w:num w:numId="41">
    <w:abstractNumId w:val="77"/>
  </w:num>
  <w:num w:numId="42">
    <w:abstractNumId w:val="100"/>
  </w:num>
  <w:num w:numId="43">
    <w:abstractNumId w:val="26"/>
  </w:num>
  <w:num w:numId="44">
    <w:abstractNumId w:val="6"/>
  </w:num>
  <w:num w:numId="45">
    <w:abstractNumId w:val="93"/>
  </w:num>
  <w:num w:numId="46">
    <w:abstractNumId w:val="58"/>
  </w:num>
  <w:num w:numId="47">
    <w:abstractNumId w:val="75"/>
  </w:num>
  <w:num w:numId="48">
    <w:abstractNumId w:val="23"/>
  </w:num>
  <w:num w:numId="49">
    <w:abstractNumId w:val="65"/>
  </w:num>
  <w:num w:numId="50">
    <w:abstractNumId w:val="92"/>
  </w:num>
  <w:num w:numId="51">
    <w:abstractNumId w:val="7"/>
  </w:num>
  <w:num w:numId="52">
    <w:abstractNumId w:val="104"/>
  </w:num>
  <w:num w:numId="53">
    <w:abstractNumId w:val="91"/>
  </w:num>
  <w:num w:numId="54">
    <w:abstractNumId w:val="95"/>
  </w:num>
  <w:num w:numId="55">
    <w:abstractNumId w:val="34"/>
  </w:num>
  <w:num w:numId="56">
    <w:abstractNumId w:val="85"/>
  </w:num>
  <w:num w:numId="57">
    <w:abstractNumId w:val="99"/>
  </w:num>
  <w:num w:numId="58">
    <w:abstractNumId w:val="35"/>
  </w:num>
  <w:num w:numId="59">
    <w:abstractNumId w:val="13"/>
  </w:num>
  <w:num w:numId="60">
    <w:abstractNumId w:val="52"/>
  </w:num>
  <w:num w:numId="61">
    <w:abstractNumId w:val="61"/>
  </w:num>
  <w:num w:numId="62">
    <w:abstractNumId w:val="82"/>
  </w:num>
  <w:num w:numId="63">
    <w:abstractNumId w:val="37"/>
  </w:num>
  <w:num w:numId="64">
    <w:abstractNumId w:val="41"/>
  </w:num>
  <w:num w:numId="65">
    <w:abstractNumId w:val="33"/>
  </w:num>
  <w:num w:numId="66">
    <w:abstractNumId w:val="97"/>
  </w:num>
  <w:num w:numId="67">
    <w:abstractNumId w:val="24"/>
  </w:num>
  <w:num w:numId="68">
    <w:abstractNumId w:val="106"/>
  </w:num>
  <w:num w:numId="69">
    <w:abstractNumId w:val="1"/>
  </w:num>
  <w:num w:numId="70">
    <w:abstractNumId w:val="11"/>
  </w:num>
  <w:num w:numId="71">
    <w:abstractNumId w:val="20"/>
  </w:num>
  <w:num w:numId="72">
    <w:abstractNumId w:val="87"/>
  </w:num>
  <w:num w:numId="73">
    <w:abstractNumId w:val="14"/>
  </w:num>
  <w:num w:numId="74">
    <w:abstractNumId w:val="64"/>
  </w:num>
  <w:num w:numId="75">
    <w:abstractNumId w:val="63"/>
  </w:num>
  <w:num w:numId="76">
    <w:abstractNumId w:val="40"/>
  </w:num>
  <w:num w:numId="77">
    <w:abstractNumId w:val="29"/>
  </w:num>
  <w:num w:numId="78">
    <w:abstractNumId w:val="18"/>
  </w:num>
  <w:num w:numId="79">
    <w:abstractNumId w:val="43"/>
  </w:num>
  <w:num w:numId="80">
    <w:abstractNumId w:val="79"/>
  </w:num>
  <w:num w:numId="81">
    <w:abstractNumId w:val="78"/>
  </w:num>
  <w:num w:numId="82">
    <w:abstractNumId w:val="12"/>
  </w:num>
  <w:num w:numId="83">
    <w:abstractNumId w:val="60"/>
  </w:num>
  <w:num w:numId="84">
    <w:abstractNumId w:val="9"/>
  </w:num>
  <w:num w:numId="85">
    <w:abstractNumId w:val="47"/>
  </w:num>
  <w:num w:numId="86">
    <w:abstractNumId w:val="98"/>
  </w:num>
  <w:num w:numId="87">
    <w:abstractNumId w:val="90"/>
  </w:num>
  <w:num w:numId="88">
    <w:abstractNumId w:val="30"/>
  </w:num>
  <w:num w:numId="89">
    <w:abstractNumId w:val="56"/>
  </w:num>
  <w:num w:numId="90">
    <w:abstractNumId w:val="42"/>
  </w:num>
  <w:num w:numId="91">
    <w:abstractNumId w:val="69"/>
  </w:num>
  <w:num w:numId="92">
    <w:abstractNumId w:val="73"/>
  </w:num>
  <w:num w:numId="93">
    <w:abstractNumId w:val="103"/>
  </w:num>
  <w:num w:numId="94">
    <w:abstractNumId w:val="5"/>
  </w:num>
  <w:num w:numId="95">
    <w:abstractNumId w:val="10"/>
  </w:num>
  <w:num w:numId="96">
    <w:abstractNumId w:val="83"/>
  </w:num>
  <w:num w:numId="97">
    <w:abstractNumId w:val="67"/>
  </w:num>
  <w:num w:numId="98">
    <w:abstractNumId w:val="53"/>
  </w:num>
  <w:num w:numId="99">
    <w:abstractNumId w:val="15"/>
  </w:num>
  <w:num w:numId="100">
    <w:abstractNumId w:val="68"/>
  </w:num>
  <w:num w:numId="101">
    <w:abstractNumId w:val="44"/>
  </w:num>
  <w:num w:numId="102">
    <w:abstractNumId w:val="3"/>
  </w:num>
  <w:num w:numId="103">
    <w:abstractNumId w:val="27"/>
  </w:num>
  <w:num w:numId="104">
    <w:abstractNumId w:val="66"/>
  </w:num>
  <w:num w:numId="105">
    <w:abstractNumId w:val="76"/>
  </w:num>
  <w:num w:numId="106">
    <w:abstractNumId w:val="31"/>
  </w:num>
  <w:num w:numId="107">
    <w:abstractNumId w:val="7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C"/>
    <w:rsid w:val="000C73AB"/>
    <w:rsid w:val="0015512E"/>
    <w:rsid w:val="00175923"/>
    <w:rsid w:val="00300D2F"/>
    <w:rsid w:val="004E5294"/>
    <w:rsid w:val="005414FC"/>
    <w:rsid w:val="008F7002"/>
    <w:rsid w:val="00911C91"/>
    <w:rsid w:val="00AE28AF"/>
    <w:rsid w:val="00C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DEE5"/>
  <w15:docId w15:val="{FC2A6E98-B73A-4BB1-AFA9-BF96C6F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rebuchetMS19pt-2pt">
    <w:name w:val="Основной текст (2) + Trebuchet MS;19 pt;Полужирный;Интервал -2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главление + Интервал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главление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главлени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70">
    <w:name w:val="Основной текст (2) + Arial Narrow;10 pt;Масштаб 70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pt0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45">
    <w:name w:val="Подпись к таблице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1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10">
    <w:name w:val="Основной текст (2) + 17 pt;Масштаб 1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"/>
      <w:position w:val="0"/>
      <w:sz w:val="34"/>
      <w:szCs w:val="3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1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enturyGothic45pt">
    <w:name w:val="Основной текст (2) + Century Gothic;4;5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pt">
    <w:name w:val="Колонтитул (3) + Интервал 0 pt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5</cp:revision>
  <dcterms:created xsi:type="dcterms:W3CDTF">2021-09-28T08:32:00Z</dcterms:created>
  <dcterms:modified xsi:type="dcterms:W3CDTF">2021-12-19T16:35:00Z</dcterms:modified>
</cp:coreProperties>
</file>